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FFF6A4">
      <w:pPr>
        <w:pStyle w:val="3"/>
        <w:numPr>
          <w:numId w:val="0"/>
        </w:numPr>
        <w:spacing w:line="520" w:lineRule="exact"/>
        <w:jc w:val="center"/>
        <w:rPr>
          <w:rFonts w:cs="宋体"/>
          <w:sz w:val="28"/>
          <w:szCs w:val="28"/>
        </w:rPr>
      </w:pPr>
      <w:bookmarkStart w:id="17" w:name="_GoBack"/>
      <w:bookmarkStart w:id="0" w:name="_Toc25783"/>
      <w:bookmarkStart w:id="1" w:name="_Toc6981"/>
      <w:bookmarkStart w:id="2" w:name="_Toc8873"/>
      <w:bookmarkStart w:id="3" w:name="_Toc28823"/>
      <w:bookmarkStart w:id="4" w:name="_Toc9101"/>
      <w:bookmarkStart w:id="5" w:name="_Toc23150"/>
      <w:bookmarkStart w:id="6" w:name="_Toc130283090"/>
      <w:bookmarkStart w:id="7" w:name="_Toc131491110"/>
      <w:r>
        <w:rPr>
          <w:rFonts w:cs="宋体"/>
        </w:rPr>
        <w:t>项目需求</w:t>
      </w:r>
      <w:bookmarkEnd w:id="0"/>
      <w:bookmarkEnd w:id="1"/>
      <w:bookmarkEnd w:id="2"/>
      <w:bookmarkEnd w:id="3"/>
      <w:bookmarkEnd w:id="4"/>
      <w:bookmarkEnd w:id="5"/>
      <w:bookmarkStart w:id="8" w:name="_Toc3868935"/>
      <w:bookmarkEnd w:id="8"/>
      <w:bookmarkStart w:id="9" w:name="_Toc18131475"/>
      <w:bookmarkEnd w:id="9"/>
      <w:bookmarkStart w:id="10" w:name="_Toc520098503"/>
      <w:bookmarkEnd w:id="10"/>
      <w:bookmarkStart w:id="11" w:name="_Toc1918075"/>
      <w:bookmarkEnd w:id="11"/>
      <w:bookmarkStart w:id="12" w:name="_Toc519653874"/>
      <w:bookmarkEnd w:id="12"/>
      <w:bookmarkStart w:id="13" w:name="_Toc3868865"/>
      <w:bookmarkEnd w:id="13"/>
      <w:bookmarkStart w:id="14" w:name="_Toc2066727"/>
      <w:bookmarkEnd w:id="14"/>
      <w:bookmarkStart w:id="15" w:name="_Toc15699"/>
    </w:p>
    <w:bookmarkEnd w:id="17"/>
    <w:p w14:paraId="4FA5CE1D">
      <w:pPr>
        <w:pStyle w:val="4"/>
        <w:snapToGrid w:val="0"/>
        <w:spacing w:before="0" w:after="0" w:line="520" w:lineRule="exact"/>
        <w:rPr>
          <w:rFonts w:hint="eastAsia" w:ascii="宋体" w:hAnsi="宋体" w:cs="宋体"/>
        </w:rPr>
      </w:pPr>
      <w:r>
        <w:rPr>
          <w:rFonts w:hint="eastAsia" w:ascii="宋体" w:hAnsi="宋体" w:eastAsia="宋体" w:cs="宋体"/>
          <w:sz w:val="28"/>
          <w:szCs w:val="28"/>
        </w:rPr>
        <w:t>1.需求概况</w:t>
      </w:r>
    </w:p>
    <w:p w14:paraId="26E114E4">
      <w:pPr>
        <w:spacing w:line="520" w:lineRule="exact"/>
        <w:ind w:firstLine="420" w:firstLineChars="200"/>
        <w:outlineLvl w:val="1"/>
        <w:rPr>
          <w:rFonts w:hint="eastAsia" w:ascii="宋体" w:hAnsi="宋体" w:cs="宋体"/>
        </w:rPr>
      </w:pPr>
      <w:r>
        <w:rPr>
          <w:rFonts w:hint="eastAsia" w:ascii="宋体" w:hAnsi="宋体" w:cs="宋体"/>
        </w:rPr>
        <w:t>1</w:t>
      </w:r>
      <w:r>
        <w:rPr>
          <w:rFonts w:ascii="宋体" w:hAnsi="宋体" w:cs="宋体"/>
        </w:rPr>
        <w:t>.1</w:t>
      </w:r>
      <w:r>
        <w:rPr>
          <w:rFonts w:hint="eastAsia" w:ascii="宋体" w:hAnsi="宋体" w:cs="宋体"/>
        </w:rPr>
        <w:t>为满足实物档案存放需求，现需要购买一批密集架（含管理软件），要求密集架产品应符合国家标准规定，能满足招标人库房实际空间布局条件，且配套系统软件具有兼容综合管理平台的功能；温湿度控制系统、视频监控系统、门禁管理系统、其他防光防盗措施、综合平台、八防系统（“八防”为防火、防盗、防水、防尘、防紫外线、防有害生物、防霉、防有害气体）等。</w:t>
      </w:r>
    </w:p>
    <w:p w14:paraId="23EB26F4">
      <w:pPr>
        <w:spacing w:line="520" w:lineRule="exact"/>
        <w:ind w:firstLine="420" w:firstLineChars="200"/>
        <w:outlineLvl w:val="1"/>
        <w:rPr>
          <w:rFonts w:hint="eastAsia" w:ascii="宋体" w:hAnsi="宋体" w:cs="宋体"/>
        </w:rPr>
      </w:pPr>
      <w:r>
        <w:rPr>
          <w:rFonts w:ascii="宋体" w:hAnsi="宋体" w:cs="宋体"/>
        </w:rPr>
        <w:t>1.2</w:t>
      </w:r>
      <w:r>
        <w:rPr>
          <w:rFonts w:hint="eastAsia" w:ascii="宋体" w:hAnsi="宋体" w:cs="宋体"/>
        </w:rPr>
        <w:t>投标人需向招标人提供本项目采购的所有软硬件设备的安装、调试和维护服务及配套服务（如：封窗、刷墙、更换地板等）的全部内容。所有设备均需由投标人送货上门并安装调试，用户不再支付任何费用。</w:t>
      </w:r>
    </w:p>
    <w:p w14:paraId="0F4213FE">
      <w:pPr>
        <w:spacing w:line="520" w:lineRule="exact"/>
        <w:ind w:firstLine="420" w:firstLineChars="200"/>
        <w:outlineLvl w:val="1"/>
        <w:rPr>
          <w:rFonts w:hint="eastAsia" w:ascii="宋体" w:hAnsi="宋体" w:cs="宋体"/>
        </w:rPr>
      </w:pPr>
      <w:r>
        <w:rPr>
          <w:rFonts w:hint="eastAsia" w:ascii="宋体" w:hAnsi="宋体" w:cs="宋体"/>
        </w:rPr>
        <w:t>1</w:t>
      </w:r>
      <w:r>
        <w:rPr>
          <w:rFonts w:ascii="宋体" w:hAnsi="宋体" w:cs="宋体"/>
        </w:rPr>
        <w:t>.3</w:t>
      </w:r>
      <w:r>
        <w:rPr>
          <w:rFonts w:hint="eastAsia" w:ascii="宋体" w:hAnsi="宋体" w:cs="宋体"/>
        </w:rPr>
        <w:t>自系统安装工作一开始，投标人应允许招标人的工作人员一起参与系统的安装、测试、诊断及解决遇到的问题等各项工作。</w:t>
      </w:r>
    </w:p>
    <w:p w14:paraId="7505B756">
      <w:pPr>
        <w:spacing w:line="520" w:lineRule="exact"/>
        <w:ind w:firstLine="420" w:firstLineChars="200"/>
        <w:outlineLvl w:val="1"/>
        <w:rPr>
          <w:rFonts w:hint="eastAsia" w:ascii="宋体" w:hAnsi="宋体" w:cs="宋体"/>
        </w:rPr>
      </w:pPr>
      <w:r>
        <w:rPr>
          <w:rFonts w:ascii="宋体" w:hAnsi="宋体" w:cs="宋体"/>
        </w:rPr>
        <w:t>1.4</w:t>
      </w:r>
      <w:r>
        <w:rPr>
          <w:rFonts w:hint="eastAsia" w:ascii="宋体" w:hAnsi="宋体" w:cs="宋体"/>
        </w:rPr>
        <w:t>所有产品的材质质量、制作标准、技术要求等均应满足下列表格内的各项标准。（规范标准有更新的依新版为准。）。</w:t>
      </w:r>
      <w:bookmarkEnd w:id="15"/>
    </w:p>
    <w:p w14:paraId="775743B1">
      <w:pPr>
        <w:pStyle w:val="4"/>
        <w:snapToGrid w:val="0"/>
        <w:spacing w:before="0" w:after="0" w:line="520" w:lineRule="exact"/>
        <w:rPr>
          <w:rFonts w:hint="eastAsia" w:ascii="宋体" w:hAnsi="宋体" w:eastAsia="宋体" w:cs="宋体"/>
          <w:sz w:val="28"/>
          <w:szCs w:val="28"/>
        </w:rPr>
      </w:pPr>
      <w:r>
        <w:rPr>
          <w:rFonts w:hint="eastAsia" w:ascii="宋体" w:hAnsi="宋体" w:eastAsia="宋体" w:cs="宋体"/>
          <w:sz w:val="28"/>
          <w:szCs w:val="28"/>
        </w:rPr>
        <w:t>2.密集架技术要求</w:t>
      </w:r>
    </w:p>
    <w:p w14:paraId="69CCDB67">
      <w:pPr>
        <w:spacing w:line="476" w:lineRule="exact"/>
        <w:rPr>
          <w:rFonts w:hint="eastAsia" w:ascii="宋体" w:hAnsi="宋体" w:cs="宋体"/>
          <w:b/>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轨道技术要求</w:t>
      </w:r>
    </w:p>
    <w:p w14:paraId="7309F33A">
      <w:pPr>
        <w:spacing w:line="476"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r>
        <w:rPr>
          <w:rFonts w:hint="eastAsia" w:asciiTheme="minorEastAsia" w:hAnsiTheme="minorEastAsia" w:eastAsiaTheme="minorEastAsia"/>
          <w:szCs w:val="21"/>
        </w:rPr>
        <w:t>密集架轨道需由导轨、轨道座</w:t>
      </w:r>
      <w:r>
        <w:rPr>
          <w:rFonts w:asciiTheme="minorEastAsia" w:hAnsiTheme="minorEastAsia" w:eastAsiaTheme="minorEastAsia"/>
          <w:szCs w:val="21"/>
        </w:rPr>
        <w:t>塞焊</w:t>
      </w:r>
      <w:r>
        <w:rPr>
          <w:rFonts w:hint="eastAsia" w:asciiTheme="minorEastAsia" w:hAnsiTheme="minorEastAsia" w:eastAsiaTheme="minorEastAsia"/>
          <w:szCs w:val="21"/>
        </w:rPr>
        <w:t>成形，</w:t>
      </w:r>
      <w:r>
        <w:rPr>
          <w:rFonts w:asciiTheme="minorEastAsia" w:hAnsiTheme="minorEastAsia" w:eastAsiaTheme="minorEastAsia"/>
          <w:szCs w:val="21"/>
        </w:rPr>
        <w:t>分段</w:t>
      </w:r>
      <w:r>
        <w:rPr>
          <w:rFonts w:hint="eastAsia" w:asciiTheme="minorEastAsia" w:hAnsiTheme="minorEastAsia" w:eastAsiaTheme="minorEastAsia"/>
          <w:szCs w:val="21"/>
        </w:rPr>
        <w:t>凹凸</w:t>
      </w:r>
      <w:r>
        <w:rPr>
          <w:rFonts w:asciiTheme="minorEastAsia" w:hAnsiTheme="minorEastAsia" w:eastAsiaTheme="minorEastAsia"/>
          <w:szCs w:val="21"/>
        </w:rPr>
        <w:t>连接，</w:t>
      </w:r>
      <w:r>
        <w:rPr>
          <w:rFonts w:hint="eastAsia" w:asciiTheme="minorEastAsia" w:hAnsiTheme="minorEastAsia" w:eastAsiaTheme="minorEastAsia"/>
          <w:szCs w:val="21"/>
        </w:rPr>
        <w:t>两端需设限位装置，防止底盘脱轨。轨道采用地面平铺式，配护坡，方便档案书车运输，轨道两端应设有限位装置，防止密集架脱轨。根据单排密集书架节数，轨道数量须符合以下要求：1—3节至少用2根，4—5节至少用3根，6—7节至少用4根，8节以上的至少用5根。轨道安装要求应符合国家法律法规相关要求。</w:t>
      </w:r>
    </w:p>
    <w:p w14:paraId="5FC4FF17">
      <w:pPr>
        <w:spacing w:line="476"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.1.2</w:t>
      </w:r>
      <w:r>
        <w:rPr>
          <w:rFonts w:hint="eastAsia" w:asciiTheme="minorEastAsia" w:hAnsiTheme="minorEastAsia" w:eastAsiaTheme="minorEastAsia"/>
          <w:szCs w:val="21"/>
        </w:rPr>
        <w:t>性能要求和相关技术参数见下表：</w:t>
      </w:r>
    </w:p>
    <w:tbl>
      <w:tblPr>
        <w:tblStyle w:val="89"/>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6"/>
        <w:gridCol w:w="960"/>
        <w:gridCol w:w="851"/>
        <w:gridCol w:w="992"/>
        <w:gridCol w:w="1134"/>
        <w:gridCol w:w="1418"/>
        <w:gridCol w:w="3712"/>
      </w:tblGrid>
      <w:tr w14:paraId="63E6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36" w:type="dxa"/>
          </w:tcPr>
          <w:p w14:paraId="237AFB7C">
            <w:pPr>
              <w:pStyle w:val="36"/>
              <w:spacing w:line="440" w:lineRule="exact"/>
              <w:ind w:left="422" w:hanging="422"/>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60" w:type="dxa"/>
            <w:noWrap/>
            <w:vAlign w:val="center"/>
          </w:tcPr>
          <w:p w14:paraId="400E8DA0">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部件名称</w:t>
            </w:r>
          </w:p>
        </w:tc>
        <w:tc>
          <w:tcPr>
            <w:tcW w:w="851" w:type="dxa"/>
            <w:noWrap/>
            <w:vAlign w:val="center"/>
          </w:tcPr>
          <w:p w14:paraId="095C1B34">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配置</w:t>
            </w:r>
          </w:p>
        </w:tc>
        <w:tc>
          <w:tcPr>
            <w:tcW w:w="992" w:type="dxa"/>
            <w:noWrap/>
            <w:vAlign w:val="center"/>
          </w:tcPr>
          <w:p w14:paraId="2D8C58D5">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材料要求</w:t>
            </w:r>
          </w:p>
        </w:tc>
        <w:tc>
          <w:tcPr>
            <w:tcW w:w="1134" w:type="dxa"/>
            <w:noWrap/>
            <w:vAlign w:val="center"/>
          </w:tcPr>
          <w:p w14:paraId="7C38AD08">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采用标准</w:t>
            </w:r>
          </w:p>
        </w:tc>
        <w:tc>
          <w:tcPr>
            <w:tcW w:w="1418" w:type="dxa"/>
            <w:noWrap/>
            <w:vAlign w:val="center"/>
          </w:tcPr>
          <w:p w14:paraId="2552FAF4">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技术参数</w:t>
            </w:r>
          </w:p>
        </w:tc>
        <w:tc>
          <w:tcPr>
            <w:tcW w:w="3712" w:type="dxa"/>
            <w:noWrap/>
            <w:vAlign w:val="center"/>
          </w:tcPr>
          <w:p w14:paraId="7B721D9B">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性能要求</w:t>
            </w:r>
          </w:p>
        </w:tc>
      </w:tr>
      <w:tr w14:paraId="01BF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36" w:type="dxa"/>
            <w:vMerge w:val="restart"/>
            <w:vAlign w:val="center"/>
          </w:tcPr>
          <w:p w14:paraId="269F6DA6">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-1</w:t>
            </w:r>
          </w:p>
        </w:tc>
        <w:tc>
          <w:tcPr>
            <w:tcW w:w="960" w:type="dxa"/>
            <w:vMerge w:val="restart"/>
            <w:noWrap/>
            <w:vAlign w:val="center"/>
          </w:tcPr>
          <w:p w14:paraId="4D3E2E34">
            <w:pPr>
              <w:pStyle w:val="36"/>
              <w:spacing w:line="440" w:lineRule="exact"/>
              <w:ind w:left="80" w:hanging="8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密集架轨道</w:t>
            </w:r>
          </w:p>
        </w:tc>
        <w:tc>
          <w:tcPr>
            <w:tcW w:w="851" w:type="dxa"/>
            <w:noWrap/>
            <w:vAlign w:val="center"/>
          </w:tcPr>
          <w:p w14:paraId="657F63DE">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导轨</w:t>
            </w:r>
          </w:p>
        </w:tc>
        <w:tc>
          <w:tcPr>
            <w:tcW w:w="992" w:type="dxa"/>
            <w:noWrap/>
            <w:vAlign w:val="center"/>
          </w:tcPr>
          <w:p w14:paraId="632739D3">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实心方钢</w:t>
            </w:r>
          </w:p>
        </w:tc>
        <w:tc>
          <w:tcPr>
            <w:tcW w:w="1134" w:type="dxa"/>
            <w:noWrap/>
            <w:vAlign w:val="center"/>
          </w:tcPr>
          <w:p w14:paraId="72E24F5B">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418" w:type="dxa"/>
            <w:noWrap/>
            <w:vAlign w:val="center"/>
          </w:tcPr>
          <w:p w14:paraId="6F0B51FD">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≥20×20mm</w:t>
            </w:r>
          </w:p>
        </w:tc>
        <w:tc>
          <w:tcPr>
            <w:tcW w:w="3712" w:type="dxa"/>
            <w:noWrap/>
            <w:vAlign w:val="center"/>
          </w:tcPr>
          <w:p w14:paraId="20554189">
            <w:pPr>
              <w:pStyle w:val="36"/>
              <w:spacing w:line="440" w:lineRule="exact"/>
              <w:ind w:left="420" w:hanging="420"/>
              <w:rPr>
                <w:rFonts w:hint="eastAsia" w:asciiTheme="minorEastAsia" w:hAnsiTheme="minorEastAsia" w:eastAsiaTheme="minorEastAsia"/>
                <w:sz w:val="21"/>
                <w:szCs w:val="21"/>
              </w:rPr>
            </w:pPr>
            <w:r>
              <w:rPr>
                <w:rFonts w:asciiTheme="minorEastAsia" w:hAnsiTheme="minorEastAsia" w:eastAsiaTheme="minorEastAsia"/>
                <w:sz w:val="21"/>
                <w:szCs w:val="21"/>
              </w:rPr>
              <w:t>镀锌处理</w:t>
            </w:r>
          </w:p>
        </w:tc>
      </w:tr>
      <w:tr w14:paraId="403B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2" w:hRule="atLeast"/>
          <w:jc w:val="center"/>
        </w:trPr>
        <w:tc>
          <w:tcPr>
            <w:tcW w:w="736" w:type="dxa"/>
            <w:vMerge w:val="continue"/>
          </w:tcPr>
          <w:p w14:paraId="3A951B01">
            <w:pPr>
              <w:pStyle w:val="36"/>
              <w:spacing w:line="440" w:lineRule="exact"/>
              <w:ind w:left="0" w:firstLine="420" w:firstLineChars="200"/>
              <w:jc w:val="center"/>
              <w:rPr>
                <w:rFonts w:hint="eastAsia" w:asciiTheme="minorEastAsia" w:hAnsiTheme="minorEastAsia" w:eastAsiaTheme="minorEastAsia"/>
                <w:sz w:val="21"/>
                <w:szCs w:val="21"/>
              </w:rPr>
            </w:pPr>
          </w:p>
        </w:tc>
        <w:tc>
          <w:tcPr>
            <w:tcW w:w="960" w:type="dxa"/>
            <w:vMerge w:val="continue"/>
            <w:noWrap/>
            <w:vAlign w:val="center"/>
          </w:tcPr>
          <w:p w14:paraId="0539C6AB">
            <w:pPr>
              <w:pStyle w:val="36"/>
              <w:spacing w:line="440" w:lineRule="exact"/>
              <w:ind w:left="0" w:firstLine="420" w:firstLineChars="200"/>
              <w:jc w:val="center"/>
              <w:rPr>
                <w:rFonts w:hint="eastAsia" w:asciiTheme="minorEastAsia" w:hAnsiTheme="minorEastAsia" w:eastAsiaTheme="minorEastAsia"/>
                <w:sz w:val="21"/>
                <w:szCs w:val="21"/>
              </w:rPr>
            </w:pPr>
          </w:p>
        </w:tc>
        <w:tc>
          <w:tcPr>
            <w:tcW w:w="851" w:type="dxa"/>
            <w:noWrap/>
            <w:vAlign w:val="center"/>
          </w:tcPr>
          <w:p w14:paraId="14873550">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轨道座</w:t>
            </w:r>
          </w:p>
        </w:tc>
        <w:tc>
          <w:tcPr>
            <w:tcW w:w="992" w:type="dxa"/>
            <w:noWrap/>
            <w:vAlign w:val="center"/>
          </w:tcPr>
          <w:p w14:paraId="2214F177">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1134" w:type="dxa"/>
            <w:noWrap/>
            <w:vAlign w:val="center"/>
          </w:tcPr>
          <w:p w14:paraId="18802CF0">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418" w:type="dxa"/>
            <w:noWrap/>
            <w:vAlign w:val="center"/>
          </w:tcPr>
          <w:p w14:paraId="0848AA57">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≥3.0mm</w:t>
            </w:r>
          </w:p>
        </w:tc>
        <w:tc>
          <w:tcPr>
            <w:tcW w:w="3712" w:type="dxa"/>
            <w:noWrap/>
            <w:vAlign w:val="center"/>
          </w:tcPr>
          <w:p w14:paraId="66BB7317">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涂层应光滑均匀，色泽一致，应无挂流、疙瘩、皱皮、飞漆等缺陷；涂层</w:t>
            </w:r>
            <w:r>
              <w:rPr>
                <w:rFonts w:asciiTheme="minorEastAsia" w:hAnsiTheme="minorEastAsia" w:eastAsiaTheme="minorEastAsia"/>
                <w:szCs w:val="21"/>
              </w:rPr>
              <w:t>硬度≥</w:t>
            </w:r>
            <w:r>
              <w:rPr>
                <w:rFonts w:hint="eastAsia" w:asciiTheme="minorEastAsia" w:hAnsiTheme="minorEastAsia" w:eastAsiaTheme="minorEastAsia"/>
                <w:szCs w:val="21"/>
              </w:rPr>
              <w:t>2H；冲击强度5N·m应无剥落、裂纹、皱纹；120h中性盐雾试验不低于9级；可溶性元素（铅、镉、铬、汞）符合要求。</w:t>
            </w:r>
          </w:p>
        </w:tc>
      </w:tr>
      <w:tr w14:paraId="3B07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736" w:type="dxa"/>
            <w:vAlign w:val="center"/>
          </w:tcPr>
          <w:p w14:paraId="3986A6DB">
            <w:pPr>
              <w:pStyle w:val="36"/>
              <w:spacing w:line="440"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-2</w:t>
            </w:r>
          </w:p>
        </w:tc>
        <w:tc>
          <w:tcPr>
            <w:tcW w:w="960" w:type="dxa"/>
            <w:noWrap/>
            <w:vAlign w:val="center"/>
          </w:tcPr>
          <w:p w14:paraId="7DBBFE90">
            <w:pPr>
              <w:pStyle w:val="36"/>
              <w:spacing w:line="440" w:lineRule="exact"/>
              <w:ind w:left="80" w:hanging="80"/>
              <w:jc w:val="center"/>
              <w:rPr>
                <w:rFonts w:hint="eastAsia" w:asciiTheme="minorEastAsia" w:hAnsiTheme="minorEastAsia" w:eastAsiaTheme="minorEastAsia"/>
                <w:sz w:val="21"/>
                <w:szCs w:val="21"/>
              </w:rPr>
            </w:pPr>
            <w:bookmarkStart w:id="16" w:name="OLE_LINK2"/>
            <w:r>
              <w:rPr>
                <w:rFonts w:asciiTheme="minorEastAsia" w:hAnsiTheme="minorEastAsia" w:eastAsiaTheme="minorEastAsia"/>
                <w:sz w:val="21"/>
                <w:szCs w:val="21"/>
              </w:rPr>
              <w:t>*</w:t>
            </w:r>
            <w:bookmarkEnd w:id="16"/>
            <w:r>
              <w:rPr>
                <w:rFonts w:asciiTheme="minorEastAsia" w:hAnsiTheme="minorEastAsia" w:eastAsiaTheme="minorEastAsia"/>
                <w:sz w:val="21"/>
                <w:szCs w:val="21"/>
              </w:rPr>
              <w:t>轨道封头</w:t>
            </w:r>
          </w:p>
        </w:tc>
        <w:tc>
          <w:tcPr>
            <w:tcW w:w="851" w:type="dxa"/>
            <w:noWrap/>
            <w:vAlign w:val="center"/>
          </w:tcPr>
          <w:p w14:paraId="3021E6CE">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不锈钢限位装置</w:t>
            </w:r>
          </w:p>
        </w:tc>
        <w:tc>
          <w:tcPr>
            <w:tcW w:w="992" w:type="dxa"/>
            <w:noWrap/>
            <w:vAlign w:val="center"/>
          </w:tcPr>
          <w:p w14:paraId="1FA0367E">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304不锈钢</w:t>
            </w:r>
          </w:p>
        </w:tc>
        <w:tc>
          <w:tcPr>
            <w:tcW w:w="1134" w:type="dxa"/>
            <w:noWrap/>
            <w:vAlign w:val="center"/>
          </w:tcPr>
          <w:p w14:paraId="60574874">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3280</w:t>
            </w:r>
          </w:p>
        </w:tc>
        <w:tc>
          <w:tcPr>
            <w:tcW w:w="1418" w:type="dxa"/>
            <w:noWrap/>
            <w:vAlign w:val="center"/>
          </w:tcPr>
          <w:p w14:paraId="0F836B53">
            <w:pPr>
              <w:pStyle w:val="36"/>
              <w:spacing w:line="440" w:lineRule="exact"/>
              <w:ind w:left="80" w:hanging="8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≥25×30mm</w:t>
            </w:r>
          </w:p>
        </w:tc>
        <w:tc>
          <w:tcPr>
            <w:tcW w:w="3712" w:type="dxa"/>
            <w:noWrap/>
            <w:vAlign w:val="center"/>
          </w:tcPr>
          <w:p w14:paraId="3FB9192F">
            <w:pPr>
              <w:pStyle w:val="36"/>
              <w:spacing w:line="440" w:lineRule="exact"/>
              <w:ind w:left="80" w:hanging="80"/>
              <w:jc w:val="left"/>
              <w:rPr>
                <w:rFonts w:hint="eastAsia" w:asciiTheme="minorEastAsia" w:hAnsiTheme="minorEastAsia" w:eastAsiaTheme="minorEastAsia"/>
                <w:sz w:val="21"/>
                <w:szCs w:val="21"/>
              </w:rPr>
            </w:pPr>
            <w:r>
              <w:rPr>
                <w:rFonts w:asciiTheme="minorEastAsia" w:hAnsiTheme="minorEastAsia" w:eastAsiaTheme="minorEastAsia"/>
                <w:sz w:val="21"/>
                <w:szCs w:val="21"/>
              </w:rPr>
              <w:t>塑性延伸强度：≥2</w:t>
            </w:r>
            <w:r>
              <w:rPr>
                <w:rFonts w:hint="eastAsia" w:asciiTheme="minorEastAsia" w:hAnsiTheme="minorEastAsia" w:eastAsiaTheme="minorEastAsia"/>
                <w:sz w:val="21"/>
                <w:szCs w:val="21"/>
              </w:rPr>
              <w:t>35</w:t>
            </w:r>
            <w:r>
              <w:rPr>
                <w:rFonts w:asciiTheme="minorEastAsia" w:hAnsiTheme="minorEastAsia" w:eastAsiaTheme="minorEastAsia"/>
                <w:sz w:val="21"/>
                <w:szCs w:val="21"/>
              </w:rPr>
              <w:t>Mpa，抗拉强度：≥</w:t>
            </w:r>
            <w:r>
              <w:rPr>
                <w:rFonts w:hint="eastAsia" w:asciiTheme="minorEastAsia" w:hAnsiTheme="minorEastAsia" w:eastAsiaTheme="minorEastAsia"/>
                <w:sz w:val="21"/>
                <w:szCs w:val="21"/>
              </w:rPr>
              <w:t>500</w:t>
            </w:r>
            <w:r>
              <w:rPr>
                <w:rFonts w:asciiTheme="minorEastAsia" w:hAnsiTheme="minorEastAsia" w:eastAsiaTheme="minorEastAsia"/>
                <w:sz w:val="21"/>
                <w:szCs w:val="21"/>
              </w:rPr>
              <w:t>Mpa，断后伸长率：≥</w:t>
            </w:r>
            <w:r>
              <w:rPr>
                <w:rFonts w:hint="eastAsia" w:asciiTheme="minorEastAsia" w:hAnsiTheme="minorEastAsia" w:eastAsiaTheme="minorEastAsia"/>
                <w:sz w:val="21"/>
                <w:szCs w:val="21"/>
              </w:rPr>
              <w:t>40</w:t>
            </w:r>
            <w:r>
              <w:rPr>
                <w:rFonts w:asciiTheme="minorEastAsia" w:hAnsiTheme="minorEastAsia" w:eastAsiaTheme="minorEastAsia"/>
                <w:sz w:val="21"/>
                <w:szCs w:val="21"/>
              </w:rPr>
              <w:t>%。</w:t>
            </w:r>
          </w:p>
        </w:tc>
      </w:tr>
    </w:tbl>
    <w:p w14:paraId="38F1FB60">
      <w:pPr>
        <w:spacing w:line="476" w:lineRule="exact"/>
        <w:rPr>
          <w:rFonts w:hint="eastAsia" w:ascii="宋体" w:hAnsi="宋体" w:cs="宋体"/>
          <w:b/>
          <w:szCs w:val="21"/>
        </w:rPr>
      </w:pPr>
      <w:r>
        <w:rPr>
          <w:rFonts w:hint="eastAsia" w:ascii="宋体" w:hAnsi="宋体" w:cs="宋体"/>
          <w:b/>
          <w:szCs w:val="21"/>
        </w:rPr>
        <w:t>2</w:t>
      </w:r>
      <w:r>
        <w:rPr>
          <w:rFonts w:ascii="宋体" w:hAnsi="宋体" w:cs="宋体"/>
          <w:b/>
          <w:szCs w:val="21"/>
        </w:rPr>
        <w:t>.2</w:t>
      </w:r>
      <w:r>
        <w:rPr>
          <w:rFonts w:hint="eastAsia" w:ascii="宋体" w:hAnsi="宋体" w:cs="宋体"/>
          <w:b/>
          <w:szCs w:val="21"/>
        </w:rPr>
        <w:t>密集架及配套管理系统技术要求</w:t>
      </w:r>
    </w:p>
    <w:p w14:paraId="36455DC7">
      <w:pPr>
        <w:spacing w:line="476"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依据国家档案局DA/T 7-92直列式档案密集架，GB/T 13667.4-2013 钢制书架。除应满足上述规范标准之外，所提供的产品还应遵守普遍认可的国家标准和规范。</w:t>
      </w:r>
    </w:p>
    <w:p w14:paraId="1E2B7536">
      <w:pPr>
        <w:spacing w:line="476"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.2.1</w:t>
      </w:r>
      <w:r>
        <w:rPr>
          <w:rFonts w:hint="eastAsia" w:asciiTheme="minorEastAsia" w:hAnsiTheme="minorEastAsia" w:eastAsiaTheme="minorEastAsia"/>
          <w:szCs w:val="21"/>
        </w:rPr>
        <w:t>密集架架体要求</w:t>
      </w:r>
    </w:p>
    <w:p w14:paraId="043C4AE6">
      <w:pPr>
        <w:spacing w:line="476"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（1）密集架需采用全金属架体，</w:t>
      </w:r>
      <w:r>
        <w:rPr>
          <w:rFonts w:asciiTheme="minorEastAsia" w:hAnsiTheme="minorEastAsia" w:eastAsiaTheme="minorEastAsia"/>
          <w:szCs w:val="21"/>
        </w:rPr>
        <w:t>板材</w:t>
      </w:r>
      <w:r>
        <w:rPr>
          <w:rFonts w:hint="eastAsia" w:asciiTheme="minorEastAsia" w:hAnsiTheme="minorEastAsia" w:eastAsiaTheme="minorEastAsia"/>
          <w:szCs w:val="21"/>
        </w:rPr>
        <w:t>必须采用符合国家相关标准的</w:t>
      </w:r>
      <w:r>
        <w:rPr>
          <w:rFonts w:asciiTheme="minorEastAsia" w:hAnsiTheme="minorEastAsia" w:eastAsiaTheme="minorEastAsia"/>
          <w:szCs w:val="21"/>
        </w:rPr>
        <w:t>优质钢板，禁止使用非标准板材</w:t>
      </w:r>
      <w:r>
        <w:rPr>
          <w:rFonts w:hint="eastAsia" w:asciiTheme="minorEastAsia" w:hAnsiTheme="minorEastAsia" w:eastAsiaTheme="minorEastAsia"/>
          <w:szCs w:val="21"/>
        </w:rPr>
        <w:t>。密集架架体结构需为</w:t>
      </w:r>
      <w:r>
        <w:rPr>
          <w:rFonts w:asciiTheme="minorEastAsia" w:hAnsiTheme="minorEastAsia" w:eastAsiaTheme="minorEastAsia"/>
          <w:szCs w:val="21"/>
        </w:rPr>
        <w:t>可拆、装现场组合式</w:t>
      </w:r>
      <w:r>
        <w:rPr>
          <w:rFonts w:hint="eastAsia" w:asciiTheme="minorEastAsia" w:hAnsiTheme="minorEastAsia" w:eastAsiaTheme="minorEastAsia"/>
          <w:szCs w:val="21"/>
        </w:rPr>
        <w:t>框架钢结构，应包含底盘、架体、面板、防尘板、目录槽、传动装置、防倒装置及密封装置等部分。架体部分性能要求和相关技术参数见下表：</w:t>
      </w:r>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2"/>
        <w:gridCol w:w="851"/>
        <w:gridCol w:w="850"/>
        <w:gridCol w:w="573"/>
        <w:gridCol w:w="992"/>
        <w:gridCol w:w="1129"/>
        <w:gridCol w:w="4115"/>
      </w:tblGrid>
      <w:tr w14:paraId="7E08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62" w:type="dxa"/>
            <w:noWrap/>
            <w:vAlign w:val="center"/>
          </w:tcPr>
          <w:p w14:paraId="18120876">
            <w:pPr>
              <w:pStyle w:val="36"/>
              <w:spacing w:line="476" w:lineRule="exact"/>
              <w:ind w:left="422" w:hanging="422"/>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851" w:type="dxa"/>
            <w:noWrap/>
            <w:vAlign w:val="center"/>
          </w:tcPr>
          <w:p w14:paraId="06DB6579">
            <w:pPr>
              <w:pStyle w:val="36"/>
              <w:spacing w:line="476" w:lineRule="exact"/>
              <w:ind w:left="422" w:hanging="422"/>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部件</w:t>
            </w:r>
          </w:p>
          <w:p w14:paraId="29D074D4">
            <w:pPr>
              <w:pStyle w:val="36"/>
              <w:spacing w:line="476" w:lineRule="exact"/>
              <w:ind w:left="422" w:hanging="422"/>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850" w:type="dxa"/>
            <w:noWrap/>
            <w:vAlign w:val="center"/>
          </w:tcPr>
          <w:p w14:paraId="3D1EA063">
            <w:pPr>
              <w:pStyle w:val="36"/>
              <w:spacing w:line="476" w:lineRule="exact"/>
              <w:ind w:left="422" w:hanging="422"/>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配置</w:t>
            </w:r>
          </w:p>
        </w:tc>
        <w:tc>
          <w:tcPr>
            <w:tcW w:w="573" w:type="dxa"/>
            <w:noWrap/>
            <w:vAlign w:val="center"/>
          </w:tcPr>
          <w:p w14:paraId="5AFBD8B8">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材料</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要求</w:t>
            </w:r>
          </w:p>
        </w:tc>
        <w:tc>
          <w:tcPr>
            <w:tcW w:w="992" w:type="dxa"/>
            <w:noWrap/>
            <w:vAlign w:val="center"/>
          </w:tcPr>
          <w:p w14:paraId="0AB5F41F">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标准</w:t>
            </w:r>
          </w:p>
        </w:tc>
        <w:tc>
          <w:tcPr>
            <w:tcW w:w="1129" w:type="dxa"/>
            <w:noWrap/>
            <w:vAlign w:val="center"/>
          </w:tcPr>
          <w:p w14:paraId="0163049C">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参数</w:t>
            </w:r>
          </w:p>
        </w:tc>
        <w:tc>
          <w:tcPr>
            <w:tcW w:w="4115" w:type="dxa"/>
            <w:noWrap/>
            <w:vAlign w:val="center"/>
          </w:tcPr>
          <w:p w14:paraId="4EB482C1">
            <w:pPr>
              <w:pStyle w:val="36"/>
              <w:spacing w:line="476" w:lineRule="exact"/>
              <w:ind w:left="422" w:hanging="422"/>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性能要求</w:t>
            </w:r>
          </w:p>
        </w:tc>
      </w:tr>
      <w:tr w14:paraId="531A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jc w:val="center"/>
        </w:trPr>
        <w:tc>
          <w:tcPr>
            <w:tcW w:w="562" w:type="dxa"/>
            <w:noWrap/>
            <w:vAlign w:val="center"/>
          </w:tcPr>
          <w:p w14:paraId="38A3C40C">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-1</w:t>
            </w:r>
          </w:p>
        </w:tc>
        <w:tc>
          <w:tcPr>
            <w:tcW w:w="851" w:type="dxa"/>
            <w:noWrap/>
            <w:vAlign w:val="center"/>
          </w:tcPr>
          <w:p w14:paraId="7DA4D21A">
            <w:pPr>
              <w:pStyle w:val="36"/>
              <w:spacing w:line="476" w:lineRule="exact"/>
              <w:ind w:left="0" w:firstLine="210" w:firstLineChars="100"/>
              <w:jc w:val="left"/>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sz w:val="21"/>
                <w:szCs w:val="21"/>
              </w:rPr>
              <w:t>*</w:t>
            </w:r>
            <w:r>
              <w:rPr>
                <w:rFonts w:hint="eastAsia" w:asciiTheme="minorEastAsia" w:hAnsiTheme="minorEastAsia" w:eastAsiaTheme="minorEastAsia"/>
                <w:color w:val="000000" w:themeColor="text1"/>
                <w:sz w:val="21"/>
                <w:szCs w:val="21"/>
                <w14:textFill>
                  <w14:solidFill>
                    <w14:schemeClr w14:val="tx1"/>
                  </w14:solidFill>
                </w14:textFill>
              </w:rPr>
              <w:t>底盘</w:t>
            </w:r>
          </w:p>
          <w:p w14:paraId="371D362B">
            <w:pPr>
              <w:pStyle w:val="36"/>
              <w:spacing w:line="476" w:lineRule="exact"/>
              <w:ind w:left="85" w:hanging="420"/>
              <w:jc w:val="left"/>
              <w:rPr>
                <w:rFonts w:hint="eastAsia" w:asciiTheme="minorEastAsia" w:hAnsiTheme="minorEastAsia" w:eastAsiaTheme="minorEastAsia"/>
                <w:sz w:val="21"/>
                <w:szCs w:val="21"/>
              </w:rPr>
            </w:pPr>
          </w:p>
        </w:tc>
        <w:tc>
          <w:tcPr>
            <w:tcW w:w="850" w:type="dxa"/>
            <w:noWrap/>
            <w:vAlign w:val="center"/>
          </w:tcPr>
          <w:p w14:paraId="76B3D9DF">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纵梁、横梁、夹紧块</w:t>
            </w:r>
          </w:p>
        </w:tc>
        <w:tc>
          <w:tcPr>
            <w:tcW w:w="573" w:type="dxa"/>
            <w:noWrap/>
            <w:vAlign w:val="center"/>
          </w:tcPr>
          <w:p w14:paraId="6CBA4070">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4046EF6A">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7C5B908B">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δ≥3.0mm</w:t>
            </w:r>
          </w:p>
        </w:tc>
        <w:tc>
          <w:tcPr>
            <w:tcW w:w="4115" w:type="dxa"/>
            <w:noWrap/>
            <w:vAlign w:val="center"/>
          </w:tcPr>
          <w:p w14:paraId="5FC518EF">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分段焊接后整体组装式，成型高度≤150mm，保证整体刚性和精度，底部需安装防倾倒装置防止架体倾斜。底盘由纵</w:t>
            </w:r>
            <w:r>
              <w:rPr>
                <w:rFonts w:asciiTheme="minorEastAsia" w:hAnsiTheme="minorEastAsia" w:eastAsiaTheme="minorEastAsia"/>
                <w:sz w:val="21"/>
                <w:szCs w:val="21"/>
              </w:rPr>
              <w:t>梁、</w:t>
            </w:r>
            <w:r>
              <w:rPr>
                <w:rFonts w:hint="eastAsia" w:asciiTheme="minorEastAsia" w:hAnsiTheme="minorEastAsia" w:eastAsiaTheme="minorEastAsia"/>
                <w:sz w:val="21"/>
                <w:szCs w:val="21"/>
              </w:rPr>
              <w:t>横梁等</w:t>
            </w:r>
            <w:r>
              <w:rPr>
                <w:rFonts w:asciiTheme="minorEastAsia" w:hAnsiTheme="minorEastAsia" w:eastAsiaTheme="minorEastAsia"/>
                <w:sz w:val="21"/>
                <w:szCs w:val="21"/>
              </w:rPr>
              <w:t>部件组成，横</w:t>
            </w:r>
            <w:r>
              <w:rPr>
                <w:rFonts w:hint="eastAsia" w:asciiTheme="minorEastAsia" w:hAnsiTheme="minorEastAsia" w:eastAsiaTheme="minorEastAsia"/>
                <w:sz w:val="21"/>
                <w:szCs w:val="21"/>
              </w:rPr>
              <w:t>梁弯边≥40mm，底梁两端封头纵梁与横梁牢固焊接，在直角处上、下两平面均须焊上三角形加强板，有效保证架体不扭曲、错位、变形。轴承档须采用四折成型，设计为“</w:t>
            </w:r>
            <w:r>
              <w:rPr>
                <w:rFonts w:hint="eastAsia" w:asciiTheme="minorEastAsia" w:hAnsiTheme="minorEastAsia" w:eastAsiaTheme="minorEastAsia"/>
                <w:sz w:val="21"/>
                <w:szCs w:val="21"/>
              </w:rPr>
              <w:object>
                <v:shape id="_x0000_i1026" o:spt="75" type="#_x0000_t75" style="height:9.75pt;width:15.75pt;" o:ole="t" filled="f" o:preferrelative="t" stroked="f" coordsize="21600,21600">
                  <v:path/>
                  <v:fill on="f" focussize="0,0"/>
                  <v:stroke on="f" joinstyle="miter"/>
                  <v:imagedata r:id="rId7" o:title=""/>
                  <o:lock v:ext="edit" aspectratio="t"/>
                  <w10:wrap type="none"/>
                  <w10:anchorlock/>
                </v:shape>
                <o:OLEObject Type="Embed" ProgID="AutoCAD.Drawing.16" ShapeID="_x0000_i1026" DrawAspect="Content" ObjectID="_1468075725" r:id="rId6">
                  <o:LockedField>false</o:LockedField>
                </o:OLEObject>
              </w:object>
            </w:r>
            <w:r>
              <w:rPr>
                <w:rFonts w:hint="eastAsia" w:asciiTheme="minorEastAsia" w:hAnsiTheme="minorEastAsia" w:eastAsiaTheme="minorEastAsia"/>
                <w:sz w:val="21"/>
                <w:szCs w:val="21"/>
              </w:rPr>
              <w:t>”型，确保在外力作用下无任何变形情况发生。底盘各段组装时采用螺栓连接，成型后长期运行不松动不变形。</w:t>
            </w:r>
          </w:p>
          <w:p w14:paraId="275A6D28">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底盘</w:t>
            </w:r>
            <w:r>
              <w:rPr>
                <w:rFonts w:asciiTheme="minorEastAsia" w:hAnsiTheme="minorEastAsia" w:eastAsiaTheme="minorEastAsia"/>
                <w:sz w:val="21"/>
                <w:szCs w:val="21"/>
              </w:rPr>
              <w:t>须符合：</w:t>
            </w:r>
            <w:r>
              <w:rPr>
                <w:rFonts w:hint="eastAsia" w:asciiTheme="minorEastAsia" w:hAnsiTheme="minorEastAsia" w:eastAsiaTheme="minorEastAsia"/>
                <w:sz w:val="21"/>
                <w:szCs w:val="21"/>
              </w:rPr>
              <w:t>金属涂层理化性能：</w:t>
            </w:r>
            <w:r>
              <w:rPr>
                <w:rFonts w:asciiTheme="minorEastAsia" w:hAnsiTheme="minorEastAsia" w:eastAsiaTheme="minorEastAsia"/>
                <w:sz w:val="21"/>
                <w:szCs w:val="21"/>
              </w:rPr>
              <w:t>硬度</w:t>
            </w:r>
            <w:r>
              <w:rPr>
                <w:rFonts w:hint="eastAsia" w:asciiTheme="minorEastAsia" w:hAnsiTheme="minorEastAsia" w:eastAsiaTheme="minorEastAsia"/>
                <w:sz w:val="21"/>
                <w:szCs w:val="21"/>
              </w:rPr>
              <w:t>≥2H，涂层厚度60-130μm，120h中性盐雾试验不低于9级；表面涂层可溶性元素（可溶性铅、可溶性镉、可溶性铬、可溶性汞）符合要求。</w:t>
            </w:r>
          </w:p>
        </w:tc>
      </w:tr>
      <w:tr w14:paraId="67F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562" w:type="dxa"/>
            <w:vMerge w:val="restart"/>
            <w:noWrap/>
            <w:vAlign w:val="center"/>
          </w:tcPr>
          <w:p w14:paraId="33FB6F0B">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-2</w:t>
            </w:r>
          </w:p>
        </w:tc>
        <w:tc>
          <w:tcPr>
            <w:tcW w:w="851" w:type="dxa"/>
            <w:vMerge w:val="restart"/>
            <w:noWrap/>
            <w:vAlign w:val="center"/>
          </w:tcPr>
          <w:p w14:paraId="4FDFD54F">
            <w:pPr>
              <w:pStyle w:val="36"/>
              <w:spacing w:line="476" w:lineRule="exact"/>
              <w:ind w:left="420" w:hanging="42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架体</w:t>
            </w:r>
          </w:p>
        </w:tc>
        <w:tc>
          <w:tcPr>
            <w:tcW w:w="850" w:type="dxa"/>
            <w:noWrap/>
            <w:vAlign w:val="center"/>
          </w:tcPr>
          <w:p w14:paraId="59070925">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立柱</w:t>
            </w:r>
          </w:p>
        </w:tc>
        <w:tc>
          <w:tcPr>
            <w:tcW w:w="573" w:type="dxa"/>
            <w:noWrap/>
            <w:vAlign w:val="center"/>
          </w:tcPr>
          <w:p w14:paraId="7DF6BB49">
            <w:pPr>
              <w:pStyle w:val="36"/>
              <w:spacing w:line="476" w:lineRule="exact"/>
              <w:ind w:left="-345" w:firstLine="345"/>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  钢</w:t>
            </w:r>
          </w:p>
          <w:p w14:paraId="7D7BE078">
            <w:pPr>
              <w:pStyle w:val="36"/>
              <w:spacing w:line="476" w:lineRule="exact"/>
              <w:ind w:left="-354"/>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板</w:t>
            </w:r>
          </w:p>
        </w:tc>
        <w:tc>
          <w:tcPr>
            <w:tcW w:w="992" w:type="dxa"/>
            <w:noWrap/>
            <w:vAlign w:val="center"/>
          </w:tcPr>
          <w:p w14:paraId="145F4CAA">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shd w:val="clear" w:color="auto" w:fill="auto"/>
            <w:noWrap/>
            <w:vAlign w:val="center"/>
          </w:tcPr>
          <w:p w14:paraId="270CCCFB">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δ≥1.5mm</w:t>
            </w:r>
          </w:p>
        </w:tc>
        <w:tc>
          <w:tcPr>
            <w:tcW w:w="4115" w:type="dxa"/>
            <w:shd w:val="clear" w:color="auto" w:fill="auto"/>
            <w:noWrap/>
            <w:vAlign w:val="center"/>
          </w:tcPr>
          <w:p w14:paraId="31208E01">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辊压制作工艺</w:t>
            </w:r>
            <w:r>
              <w:rPr>
                <w:rFonts w:asciiTheme="minorEastAsia" w:hAnsiTheme="minorEastAsia" w:eastAsiaTheme="minorEastAsia"/>
                <w:sz w:val="21"/>
                <w:szCs w:val="21"/>
              </w:rPr>
              <w:t>折弯成型，</w:t>
            </w:r>
            <w:r>
              <w:rPr>
                <w:rFonts w:hint="eastAsia" w:asciiTheme="minorEastAsia" w:hAnsiTheme="minorEastAsia" w:eastAsiaTheme="minorEastAsia"/>
                <w:sz w:val="21"/>
                <w:szCs w:val="21"/>
              </w:rPr>
              <w:t>成型立柱尺寸正面≥50mm，两侧面≥40mm。每拼立柱采用上、中、下三根连接横梁。每根立柱侧面均布双排调节孔。挂板、搁板可沿调节孔上、下调节，使层数和间距可按需要调整。每根立柱须插入底梁，和</w:t>
            </w:r>
            <w:r>
              <w:rPr>
                <w:rFonts w:asciiTheme="minorEastAsia" w:hAnsiTheme="minorEastAsia" w:eastAsiaTheme="minorEastAsia"/>
                <w:sz w:val="21"/>
                <w:szCs w:val="21"/>
              </w:rPr>
              <w:t>底梁</w:t>
            </w:r>
            <w:r>
              <w:rPr>
                <w:rFonts w:hint="eastAsia" w:asciiTheme="minorEastAsia" w:hAnsiTheme="minorEastAsia" w:eastAsiaTheme="minorEastAsia"/>
                <w:sz w:val="21"/>
                <w:szCs w:val="21"/>
              </w:rPr>
              <w:t>连接</w:t>
            </w:r>
            <w:r>
              <w:rPr>
                <w:rFonts w:asciiTheme="minorEastAsia" w:hAnsiTheme="minorEastAsia" w:eastAsiaTheme="minorEastAsia"/>
                <w:sz w:val="21"/>
                <w:szCs w:val="21"/>
              </w:rPr>
              <w:t>牢固，</w:t>
            </w:r>
            <w:r>
              <w:rPr>
                <w:rFonts w:hint="eastAsia" w:asciiTheme="minorEastAsia" w:hAnsiTheme="minorEastAsia" w:eastAsiaTheme="minorEastAsia"/>
                <w:sz w:val="21"/>
                <w:szCs w:val="21"/>
              </w:rPr>
              <w:t>长期使用架体</w:t>
            </w:r>
            <w:r>
              <w:rPr>
                <w:rFonts w:asciiTheme="minorEastAsia" w:hAnsiTheme="minorEastAsia" w:eastAsiaTheme="minorEastAsia"/>
                <w:sz w:val="21"/>
                <w:szCs w:val="21"/>
              </w:rPr>
              <w:t>不倾斜</w:t>
            </w:r>
            <w:r>
              <w:rPr>
                <w:rFonts w:hint="eastAsia" w:asciiTheme="minorEastAsia" w:hAnsiTheme="minorEastAsia" w:eastAsiaTheme="minorEastAsia"/>
                <w:sz w:val="21"/>
                <w:szCs w:val="21"/>
              </w:rPr>
              <w:t>、</w:t>
            </w:r>
            <w:r>
              <w:rPr>
                <w:rFonts w:asciiTheme="minorEastAsia" w:hAnsiTheme="minorEastAsia" w:eastAsiaTheme="minorEastAsia"/>
                <w:sz w:val="21"/>
                <w:szCs w:val="21"/>
              </w:rPr>
              <w:t>不变形</w:t>
            </w:r>
            <w:r>
              <w:rPr>
                <w:rFonts w:hint="eastAsia" w:asciiTheme="minorEastAsia" w:hAnsiTheme="minorEastAsia" w:eastAsiaTheme="minorEastAsia"/>
                <w:sz w:val="21"/>
                <w:szCs w:val="21"/>
              </w:rPr>
              <w:t>。</w:t>
            </w:r>
          </w:p>
          <w:p w14:paraId="48F48784">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立柱</w:t>
            </w:r>
            <w:r>
              <w:rPr>
                <w:rFonts w:asciiTheme="minorEastAsia" w:hAnsiTheme="minorEastAsia" w:eastAsiaTheme="minorEastAsia"/>
                <w:szCs w:val="21"/>
              </w:rPr>
              <w:t>须符合：</w:t>
            </w:r>
            <w:r>
              <w:rPr>
                <w:rFonts w:hint="eastAsia" w:asciiTheme="minorEastAsia" w:hAnsiTheme="minorEastAsia" w:eastAsiaTheme="minorEastAsia"/>
                <w:szCs w:val="21"/>
              </w:rPr>
              <w:t>焊疤表面波纹应均匀、高低之差应不大于</w:t>
            </w:r>
            <w:r>
              <w:rPr>
                <w:rFonts w:asciiTheme="minorEastAsia" w:hAnsiTheme="minorEastAsia" w:eastAsiaTheme="minorEastAsia"/>
                <w:szCs w:val="21"/>
              </w:rPr>
              <w:t>lmm，喷涂层硬度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4B18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62" w:type="dxa"/>
            <w:vMerge w:val="continue"/>
            <w:noWrap/>
            <w:vAlign w:val="center"/>
          </w:tcPr>
          <w:p w14:paraId="57A5CD21">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0EBB62E0">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45CCF6D4">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搁板</w:t>
            </w:r>
          </w:p>
        </w:tc>
        <w:tc>
          <w:tcPr>
            <w:tcW w:w="573" w:type="dxa"/>
            <w:noWrap/>
            <w:vAlign w:val="center"/>
          </w:tcPr>
          <w:p w14:paraId="6325F97B">
            <w:pPr>
              <w:pStyle w:val="36"/>
              <w:spacing w:line="476" w:lineRule="exact"/>
              <w:ind w:left="80" w:hanging="8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42E0D50D">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shd w:val="clear" w:color="auto" w:fill="auto"/>
            <w:noWrap/>
            <w:vAlign w:val="center"/>
          </w:tcPr>
          <w:p w14:paraId="465A26BE">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δ≥1.2mm</w:t>
            </w:r>
          </w:p>
        </w:tc>
        <w:tc>
          <w:tcPr>
            <w:tcW w:w="4115" w:type="dxa"/>
            <w:shd w:val="clear" w:color="auto" w:fill="auto"/>
            <w:noWrap/>
            <w:vAlign w:val="center"/>
          </w:tcPr>
          <w:p w14:paraId="0B8D2AC2">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辊压成型制作工艺</w:t>
            </w:r>
            <w:r>
              <w:rPr>
                <w:rFonts w:asciiTheme="minorEastAsia" w:hAnsiTheme="minorEastAsia" w:eastAsiaTheme="minorEastAsia"/>
                <w:sz w:val="21"/>
                <w:szCs w:val="21"/>
              </w:rPr>
              <w:t>，</w:t>
            </w:r>
            <w:r>
              <w:rPr>
                <w:rFonts w:hint="eastAsia" w:asciiTheme="minorEastAsia" w:hAnsiTheme="minorEastAsia" w:eastAsiaTheme="minorEastAsia"/>
                <w:sz w:val="21"/>
                <w:szCs w:val="21"/>
              </w:rPr>
              <w:t>搁板表面冲压二组凹槽筋，每组二条（间距＜30mm），每条冲压深度≥2</w:t>
            </w:r>
            <w:r>
              <w:rPr>
                <w:rFonts w:asciiTheme="minorEastAsia" w:hAnsiTheme="minorEastAsia" w:eastAsiaTheme="minorEastAsia"/>
                <w:sz w:val="21"/>
                <w:szCs w:val="21"/>
              </w:rPr>
              <w:t>mm，</w:t>
            </w:r>
            <w:r>
              <w:rPr>
                <w:rFonts w:hint="eastAsia" w:asciiTheme="minorEastAsia" w:hAnsiTheme="minorEastAsia" w:eastAsiaTheme="minorEastAsia"/>
                <w:sz w:val="21"/>
                <w:szCs w:val="21"/>
              </w:rPr>
              <w:t>宽度≥7</w:t>
            </w:r>
            <w:r>
              <w:rPr>
                <w:rFonts w:asciiTheme="minorEastAsia" w:hAnsiTheme="minorEastAsia" w:eastAsiaTheme="minorEastAsia"/>
                <w:sz w:val="21"/>
                <w:szCs w:val="21"/>
              </w:rPr>
              <w:t>mm。搁板两边各压一条</w:t>
            </w:r>
            <w:r>
              <w:rPr>
                <w:rFonts w:hint="eastAsia" w:asciiTheme="minorEastAsia" w:hAnsiTheme="minorEastAsia" w:eastAsiaTheme="minorEastAsia"/>
                <w:sz w:val="21"/>
                <w:szCs w:val="21"/>
              </w:rPr>
              <w:t>梯形</w:t>
            </w:r>
            <w:r>
              <w:rPr>
                <w:rFonts w:asciiTheme="minorEastAsia" w:hAnsiTheme="minorEastAsia" w:eastAsiaTheme="minorEastAsia"/>
                <w:sz w:val="21"/>
                <w:szCs w:val="21"/>
              </w:rPr>
              <w:t>槽加强筋，压印</w:t>
            </w:r>
            <w:r>
              <w:rPr>
                <w:rFonts w:hint="eastAsia" w:asciiTheme="minorEastAsia" w:hAnsiTheme="minorEastAsia" w:eastAsiaTheme="minorEastAsia"/>
                <w:sz w:val="21"/>
                <w:szCs w:val="21"/>
              </w:rPr>
              <w:t>梯形</w:t>
            </w:r>
            <w:r>
              <w:rPr>
                <w:rFonts w:asciiTheme="minorEastAsia" w:hAnsiTheme="minorEastAsia" w:eastAsiaTheme="minorEastAsia"/>
                <w:sz w:val="21"/>
                <w:szCs w:val="21"/>
              </w:rPr>
              <w:t>槽成型</w:t>
            </w:r>
            <w:r>
              <w:rPr>
                <w:rFonts w:hint="eastAsia" w:asciiTheme="minorEastAsia" w:hAnsiTheme="minorEastAsia" w:eastAsiaTheme="minorEastAsia"/>
                <w:sz w:val="21"/>
                <w:szCs w:val="21"/>
              </w:rPr>
              <w:t>长边</w:t>
            </w:r>
            <w:r>
              <w:rPr>
                <w:rFonts w:asciiTheme="minorEastAsia" w:hAnsiTheme="minorEastAsia" w:eastAsiaTheme="minorEastAsia"/>
                <w:sz w:val="21"/>
                <w:szCs w:val="21"/>
              </w:rPr>
              <w:t>尺寸</w:t>
            </w:r>
            <w:r>
              <w:rPr>
                <w:rFonts w:hint="eastAsia" w:asciiTheme="minorEastAsia" w:hAnsiTheme="minorEastAsia" w:eastAsiaTheme="minorEastAsia"/>
                <w:sz w:val="21"/>
                <w:szCs w:val="21"/>
              </w:rPr>
              <w:t>≥1</w:t>
            </w:r>
            <w:r>
              <w:rPr>
                <w:rFonts w:asciiTheme="minorEastAsia" w:hAnsiTheme="minorEastAsia" w:eastAsiaTheme="minorEastAsia"/>
                <w:sz w:val="21"/>
                <w:szCs w:val="21"/>
              </w:rPr>
              <w:t>0mm，</w:t>
            </w:r>
            <w:r>
              <w:rPr>
                <w:rFonts w:hint="eastAsia" w:asciiTheme="minorEastAsia" w:hAnsiTheme="minorEastAsia" w:eastAsiaTheme="minorEastAsia"/>
                <w:sz w:val="21"/>
                <w:szCs w:val="21"/>
              </w:rPr>
              <w:t>短边尺寸≥8</w:t>
            </w:r>
            <w:r>
              <w:rPr>
                <w:rFonts w:asciiTheme="minorEastAsia" w:hAnsiTheme="minorEastAsia" w:eastAsiaTheme="minorEastAsia"/>
                <w:sz w:val="21"/>
                <w:szCs w:val="21"/>
              </w:rPr>
              <w:t>mm</w:t>
            </w:r>
            <w:r>
              <w:rPr>
                <w:rFonts w:hint="eastAsia" w:asciiTheme="minorEastAsia" w:hAnsiTheme="minorEastAsia" w:eastAsiaTheme="minorEastAsia"/>
                <w:sz w:val="21"/>
                <w:szCs w:val="21"/>
              </w:rPr>
              <w:t>，</w:t>
            </w:r>
            <w:r>
              <w:rPr>
                <w:rFonts w:asciiTheme="minorEastAsia" w:hAnsiTheme="minorEastAsia" w:eastAsiaTheme="minorEastAsia"/>
                <w:sz w:val="21"/>
                <w:szCs w:val="21"/>
              </w:rPr>
              <w:t>深度≥</w:t>
            </w:r>
            <w:r>
              <w:rPr>
                <w:rFonts w:hint="eastAsia" w:asciiTheme="minorEastAsia" w:hAnsiTheme="minorEastAsia" w:eastAsiaTheme="minorEastAsia"/>
                <w:sz w:val="21"/>
                <w:szCs w:val="21"/>
              </w:rPr>
              <w:t>2</w:t>
            </w:r>
            <w:r>
              <w:rPr>
                <w:rFonts w:asciiTheme="minorEastAsia" w:hAnsiTheme="minorEastAsia" w:eastAsiaTheme="minorEastAsia"/>
                <w:sz w:val="21"/>
                <w:szCs w:val="21"/>
              </w:rPr>
              <w:t>mm</w:t>
            </w:r>
            <w:r>
              <w:rPr>
                <w:rFonts w:hint="eastAsia" w:asciiTheme="minorEastAsia" w:hAnsiTheme="minorEastAsia" w:eastAsiaTheme="minorEastAsia"/>
                <w:sz w:val="21"/>
                <w:szCs w:val="21"/>
              </w:rPr>
              <w:t>，</w:t>
            </w:r>
            <w:r>
              <w:rPr>
                <w:rFonts w:asciiTheme="minorEastAsia" w:hAnsiTheme="minorEastAsia" w:eastAsiaTheme="minorEastAsia"/>
                <w:sz w:val="21"/>
                <w:szCs w:val="21"/>
              </w:rPr>
              <w:t>增加承载能力</w:t>
            </w:r>
            <w:r>
              <w:rPr>
                <w:rFonts w:hint="eastAsia" w:asciiTheme="minorEastAsia" w:hAnsiTheme="minorEastAsia" w:eastAsiaTheme="minorEastAsia"/>
                <w:sz w:val="21"/>
                <w:szCs w:val="21"/>
              </w:rPr>
              <w:t>。</w:t>
            </w:r>
            <w:r>
              <w:rPr>
                <w:rFonts w:asciiTheme="minorEastAsia" w:hAnsiTheme="minorEastAsia" w:eastAsiaTheme="minorEastAsia"/>
                <w:sz w:val="21"/>
                <w:szCs w:val="21"/>
              </w:rPr>
              <w:t>每</w:t>
            </w:r>
            <w:r>
              <w:rPr>
                <w:rFonts w:hint="eastAsia" w:asciiTheme="minorEastAsia" w:hAnsiTheme="minorEastAsia" w:eastAsiaTheme="minorEastAsia"/>
                <w:sz w:val="21"/>
                <w:szCs w:val="21"/>
              </w:rPr>
              <w:t>块</w:t>
            </w:r>
            <w:r>
              <w:rPr>
                <w:rFonts w:asciiTheme="minorEastAsia" w:hAnsiTheme="minorEastAsia" w:eastAsiaTheme="minorEastAsia"/>
                <w:sz w:val="21"/>
                <w:szCs w:val="21"/>
              </w:rPr>
              <w:t>搁板能沿立柱的垂直方向独立自由调整高度</w:t>
            </w:r>
            <w:r>
              <w:rPr>
                <w:rFonts w:hint="eastAsia" w:asciiTheme="minorEastAsia" w:hAnsiTheme="minorEastAsia" w:eastAsiaTheme="minorEastAsia"/>
                <w:sz w:val="21"/>
                <w:szCs w:val="21"/>
              </w:rPr>
              <w:t>，每块搁板应具有防惯性掉落结构，防止架体运行过快时资料由于惯性外移掉落。</w:t>
            </w:r>
          </w:p>
          <w:p w14:paraId="41ADFEE3">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搁板</w:t>
            </w:r>
            <w:r>
              <w:rPr>
                <w:rFonts w:asciiTheme="minorEastAsia" w:hAnsiTheme="minorEastAsia" w:eastAsiaTheme="minorEastAsia"/>
                <w:szCs w:val="21"/>
              </w:rPr>
              <w:t>须符合：</w:t>
            </w:r>
            <w:r>
              <w:rPr>
                <w:rFonts w:hint="eastAsia" w:asciiTheme="minorEastAsia" w:hAnsiTheme="minorEastAsia" w:eastAsiaTheme="minorEastAsia"/>
                <w:szCs w:val="21"/>
              </w:rPr>
              <w:t>冲压件应无脱层、裂缝</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2482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562" w:type="dxa"/>
            <w:vMerge w:val="continue"/>
            <w:noWrap/>
            <w:vAlign w:val="center"/>
          </w:tcPr>
          <w:p w14:paraId="771BE2AE">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03D41AD6">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7B162D53">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挂板</w:t>
            </w:r>
          </w:p>
        </w:tc>
        <w:tc>
          <w:tcPr>
            <w:tcW w:w="573" w:type="dxa"/>
            <w:noWrap/>
            <w:vAlign w:val="center"/>
          </w:tcPr>
          <w:p w14:paraId="1CD5C217">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4F83A66D">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089474AC">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δ≥1.2mm</w:t>
            </w:r>
          </w:p>
        </w:tc>
        <w:tc>
          <w:tcPr>
            <w:tcW w:w="4115" w:type="dxa"/>
            <w:noWrap/>
            <w:vAlign w:val="center"/>
          </w:tcPr>
          <w:p w14:paraId="424CB27E">
            <w:pPr>
              <w:pStyle w:val="36"/>
              <w:spacing w:line="476" w:lineRule="exact"/>
              <w:ind w:left="0"/>
              <w:jc w:val="left"/>
              <w:rPr>
                <w:rFonts w:hint="eastAsia" w:asciiTheme="minorEastAsia" w:hAnsiTheme="minorEastAsia" w:eastAsiaTheme="minorEastAsia"/>
                <w:sz w:val="21"/>
                <w:szCs w:val="21"/>
              </w:rPr>
            </w:pPr>
            <w:r>
              <w:rPr>
                <w:rFonts w:asciiTheme="minorEastAsia" w:hAnsiTheme="minorEastAsia" w:eastAsiaTheme="minorEastAsia"/>
                <w:sz w:val="21"/>
                <w:szCs w:val="21"/>
              </w:rPr>
              <w:t>模具冲裁打弯而成</w:t>
            </w:r>
            <w:r>
              <w:rPr>
                <w:rFonts w:hint="eastAsia" w:asciiTheme="minorEastAsia" w:hAnsiTheme="minorEastAsia" w:eastAsiaTheme="minorEastAsia"/>
                <w:sz w:val="21"/>
                <w:szCs w:val="21"/>
              </w:rPr>
              <w:t>，折弯成型高度≥120mm，</w:t>
            </w:r>
            <w:r>
              <w:rPr>
                <w:rFonts w:asciiTheme="minorEastAsia" w:hAnsiTheme="minorEastAsia" w:eastAsiaTheme="minorEastAsia"/>
                <w:sz w:val="21"/>
                <w:szCs w:val="21"/>
              </w:rPr>
              <w:t>中间腰形拉伸翻边模成形两个台阶加强工艺孔，</w:t>
            </w:r>
            <w:r>
              <w:rPr>
                <w:rFonts w:hint="eastAsia" w:asciiTheme="minorEastAsia" w:hAnsiTheme="minorEastAsia" w:eastAsiaTheme="minorEastAsia"/>
                <w:sz w:val="21"/>
                <w:szCs w:val="21"/>
              </w:rPr>
              <w:t>上、下位置设有四条加强工艺筋。挂板上、</w:t>
            </w:r>
            <w:r>
              <w:rPr>
                <w:rFonts w:asciiTheme="minorEastAsia" w:hAnsiTheme="minorEastAsia" w:eastAsiaTheme="minorEastAsia"/>
                <w:sz w:val="21"/>
                <w:szCs w:val="21"/>
              </w:rPr>
              <w:t>下端直角折弯，下端冲有四个凸槽，使搁板嵌置于弯边凸肩上，</w:t>
            </w:r>
            <w:r>
              <w:rPr>
                <w:rFonts w:hint="eastAsia" w:asciiTheme="minorEastAsia" w:hAnsiTheme="minorEastAsia" w:eastAsiaTheme="minorEastAsia"/>
                <w:sz w:val="21"/>
                <w:szCs w:val="21"/>
              </w:rPr>
              <w:t>使</w:t>
            </w:r>
            <w:r>
              <w:rPr>
                <w:rFonts w:asciiTheme="minorEastAsia" w:hAnsiTheme="minorEastAsia" w:eastAsiaTheme="minorEastAsia"/>
                <w:sz w:val="21"/>
                <w:szCs w:val="21"/>
              </w:rPr>
              <w:t>挂板</w:t>
            </w:r>
            <w:r>
              <w:rPr>
                <w:rFonts w:hint="eastAsia" w:asciiTheme="minorEastAsia" w:hAnsiTheme="minorEastAsia" w:eastAsiaTheme="minorEastAsia"/>
                <w:sz w:val="21"/>
                <w:szCs w:val="21"/>
              </w:rPr>
              <w:t>与搁板</w:t>
            </w:r>
            <w:r>
              <w:rPr>
                <w:rFonts w:asciiTheme="minorEastAsia" w:hAnsiTheme="minorEastAsia" w:eastAsiaTheme="minorEastAsia"/>
                <w:sz w:val="21"/>
                <w:szCs w:val="21"/>
              </w:rPr>
              <w:t>连接</w:t>
            </w:r>
            <w:r>
              <w:rPr>
                <w:rFonts w:hint="eastAsia" w:asciiTheme="minorEastAsia" w:hAnsiTheme="minorEastAsia" w:eastAsiaTheme="minorEastAsia"/>
                <w:sz w:val="21"/>
                <w:szCs w:val="21"/>
              </w:rPr>
              <w:t>牢固</w:t>
            </w:r>
            <w:r>
              <w:rPr>
                <w:rFonts w:asciiTheme="minorEastAsia" w:hAnsiTheme="minorEastAsia" w:eastAsiaTheme="minorEastAsia"/>
                <w:sz w:val="21"/>
                <w:szCs w:val="21"/>
              </w:rPr>
              <w:t>、不晃动</w:t>
            </w:r>
            <w:r>
              <w:rPr>
                <w:rFonts w:hint="eastAsia" w:asciiTheme="minorEastAsia" w:hAnsiTheme="minorEastAsia" w:eastAsiaTheme="minorEastAsia"/>
                <w:sz w:val="21"/>
                <w:szCs w:val="21"/>
              </w:rPr>
              <w:t>，</w:t>
            </w:r>
            <w:r>
              <w:rPr>
                <w:rFonts w:asciiTheme="minorEastAsia" w:hAnsiTheme="minorEastAsia" w:eastAsiaTheme="minorEastAsia"/>
                <w:sz w:val="21"/>
                <w:szCs w:val="21"/>
              </w:rPr>
              <w:t>承载性能强，组装后平整、牢固、无噪声</w:t>
            </w:r>
            <w:r>
              <w:rPr>
                <w:rFonts w:hint="eastAsia" w:asciiTheme="minorEastAsia" w:hAnsiTheme="minorEastAsia" w:eastAsiaTheme="minorEastAsia"/>
                <w:sz w:val="21"/>
                <w:szCs w:val="21"/>
              </w:rPr>
              <w:t>。</w:t>
            </w:r>
          </w:p>
          <w:p w14:paraId="1368549B">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挂板</w:t>
            </w:r>
            <w:r>
              <w:rPr>
                <w:rFonts w:asciiTheme="minorEastAsia" w:hAnsiTheme="minorEastAsia" w:eastAsiaTheme="minorEastAsia"/>
                <w:szCs w:val="21"/>
              </w:rPr>
              <w:t>须符合：</w:t>
            </w:r>
            <w:r>
              <w:rPr>
                <w:rFonts w:hint="eastAsia" w:asciiTheme="minorEastAsia" w:hAnsiTheme="minorEastAsia" w:eastAsiaTheme="minorEastAsia"/>
                <w:szCs w:val="21"/>
              </w:rPr>
              <w:t>涂层应光滑均匀，色泽一致，应无流挂、疙瘩、皱皮、飞漆等缺陷</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3899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562" w:type="dxa"/>
            <w:vMerge w:val="continue"/>
            <w:noWrap/>
            <w:vAlign w:val="center"/>
          </w:tcPr>
          <w:p w14:paraId="3E8458F7">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7655C1A3">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52F2761C">
            <w:pPr>
              <w:pStyle w:val="36"/>
              <w:spacing w:line="476" w:lineRule="exact"/>
              <w:ind w:left="210" w:leftChars="100"/>
              <w:jc w:val="left"/>
              <w:rPr>
                <w:rFonts w:hint="eastAsia" w:asciiTheme="minorEastAsia" w:hAnsiTheme="minorEastAsia" w:eastAsiaTheme="minorEastAsia"/>
                <w:sz w:val="21"/>
                <w:szCs w:val="21"/>
              </w:rPr>
            </w:pPr>
            <w:r>
              <w:rPr>
                <w:rFonts w:asciiTheme="minorEastAsia" w:hAnsiTheme="minorEastAsia" w:eastAsiaTheme="minorEastAsia"/>
                <w:sz w:val="21"/>
                <w:szCs w:val="21"/>
              </w:rPr>
              <w:t>顶板</w:t>
            </w:r>
          </w:p>
        </w:tc>
        <w:tc>
          <w:tcPr>
            <w:tcW w:w="573" w:type="dxa"/>
            <w:noWrap/>
            <w:vAlign w:val="center"/>
          </w:tcPr>
          <w:p w14:paraId="3AA9FF97">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26BF2185">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0D75A0BE">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δ≥1.0</w:t>
            </w:r>
          </w:p>
        </w:tc>
        <w:tc>
          <w:tcPr>
            <w:tcW w:w="4115" w:type="dxa"/>
            <w:noWrap/>
            <w:vAlign w:val="center"/>
          </w:tcPr>
          <w:p w14:paraId="74A4600D">
            <w:pPr>
              <w:pStyle w:val="36"/>
              <w:spacing w:line="476" w:lineRule="exact"/>
              <w:ind w:left="0"/>
              <w:jc w:val="left"/>
              <w:rPr>
                <w:rFonts w:hint="eastAsia" w:asciiTheme="minorEastAsia" w:hAnsiTheme="minorEastAsia" w:eastAsiaTheme="minorEastAsia"/>
                <w:sz w:val="21"/>
                <w:szCs w:val="21"/>
              </w:rPr>
            </w:pPr>
            <w:r>
              <w:rPr>
                <w:rFonts w:asciiTheme="minorEastAsia" w:hAnsiTheme="minorEastAsia" w:eastAsiaTheme="minorEastAsia"/>
                <w:sz w:val="21"/>
                <w:szCs w:val="21"/>
              </w:rPr>
              <w:t>四角对焊，使其成框架结构</w:t>
            </w:r>
            <w:r>
              <w:rPr>
                <w:rFonts w:hint="eastAsia" w:asciiTheme="minorEastAsia" w:hAnsiTheme="minorEastAsia" w:eastAsiaTheme="minorEastAsia"/>
                <w:sz w:val="21"/>
                <w:szCs w:val="21"/>
              </w:rPr>
              <w:t>，</w:t>
            </w:r>
            <w:r>
              <w:rPr>
                <w:rFonts w:asciiTheme="minorEastAsia" w:hAnsiTheme="minorEastAsia" w:eastAsiaTheme="minorEastAsia"/>
                <w:sz w:val="21"/>
                <w:szCs w:val="21"/>
              </w:rPr>
              <w:t>加强顶板的钢性</w:t>
            </w:r>
            <w:r>
              <w:rPr>
                <w:rFonts w:hint="eastAsia" w:asciiTheme="minorEastAsia" w:hAnsiTheme="minorEastAsia" w:eastAsiaTheme="minorEastAsia"/>
                <w:sz w:val="21"/>
                <w:szCs w:val="21"/>
              </w:rPr>
              <w:t>。顶板通过螺栓紧固于立柱上端既能加强架体的整体刚性又能起到防尘、防水的作用。</w:t>
            </w:r>
          </w:p>
          <w:p w14:paraId="6105DA6B">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顶板</w:t>
            </w:r>
            <w:r>
              <w:rPr>
                <w:rFonts w:asciiTheme="minorEastAsia" w:hAnsiTheme="minorEastAsia" w:eastAsiaTheme="minorEastAsia"/>
                <w:szCs w:val="21"/>
              </w:rPr>
              <w:t>须符合：</w:t>
            </w:r>
            <w:r>
              <w:rPr>
                <w:rFonts w:hint="eastAsia" w:asciiTheme="minorEastAsia" w:hAnsiTheme="minorEastAsia" w:eastAsiaTheme="minorEastAsia"/>
                <w:szCs w:val="21"/>
              </w:rPr>
              <w:t>焊接处应无夹渣、气孔、焊瘤、焊丝头、咬边、飞溅</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245A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atLeast"/>
          <w:jc w:val="center"/>
        </w:trPr>
        <w:tc>
          <w:tcPr>
            <w:tcW w:w="562" w:type="dxa"/>
            <w:vMerge w:val="continue"/>
            <w:noWrap/>
            <w:vAlign w:val="center"/>
          </w:tcPr>
          <w:p w14:paraId="63775EE4">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75804065">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54334E4A">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分搁棒</w:t>
            </w:r>
          </w:p>
        </w:tc>
        <w:tc>
          <w:tcPr>
            <w:tcW w:w="573" w:type="dxa"/>
            <w:noWrap/>
            <w:vAlign w:val="center"/>
          </w:tcPr>
          <w:p w14:paraId="4F4F406D">
            <w:pPr>
              <w:pStyle w:val="36"/>
              <w:spacing w:line="476" w:lineRule="exact"/>
              <w:ind w:left="-199" w:firstLine="199"/>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2E6783BE">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5435EA50">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δ≥1.0</w:t>
            </w:r>
          </w:p>
        </w:tc>
        <w:tc>
          <w:tcPr>
            <w:tcW w:w="4115" w:type="dxa"/>
            <w:noWrap/>
            <w:vAlign w:val="center"/>
          </w:tcPr>
          <w:p w14:paraId="336AD42F">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冲压折弯成形，用以防止资料窜动位置。</w:t>
            </w:r>
          </w:p>
        </w:tc>
      </w:tr>
      <w:tr w14:paraId="31DA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3" w:hRule="atLeast"/>
          <w:jc w:val="center"/>
        </w:trPr>
        <w:tc>
          <w:tcPr>
            <w:tcW w:w="562" w:type="dxa"/>
            <w:vMerge w:val="restart"/>
            <w:noWrap/>
            <w:vAlign w:val="center"/>
          </w:tcPr>
          <w:p w14:paraId="4AE05622">
            <w:pPr>
              <w:pStyle w:val="36"/>
              <w:spacing w:line="476" w:lineRule="exact"/>
              <w:ind w:left="-1" w:leftChars="-26" w:hanging="54" w:hangingChars="2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-3</w:t>
            </w:r>
          </w:p>
        </w:tc>
        <w:tc>
          <w:tcPr>
            <w:tcW w:w="851" w:type="dxa"/>
            <w:vMerge w:val="restart"/>
            <w:noWrap/>
            <w:vAlign w:val="center"/>
          </w:tcPr>
          <w:p w14:paraId="1B553357">
            <w:pPr>
              <w:pStyle w:val="36"/>
              <w:spacing w:line="476" w:lineRule="exact"/>
              <w:ind w:left="420" w:hanging="42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面板</w:t>
            </w:r>
          </w:p>
        </w:tc>
        <w:tc>
          <w:tcPr>
            <w:tcW w:w="850" w:type="dxa"/>
            <w:noWrap/>
            <w:vAlign w:val="center"/>
          </w:tcPr>
          <w:p w14:paraId="2E9F540B">
            <w:pPr>
              <w:pStyle w:val="36"/>
              <w:spacing w:line="476" w:lineRule="exact"/>
              <w:ind w:left="85" w:hanging="85"/>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防尘门</w:t>
            </w:r>
          </w:p>
        </w:tc>
        <w:tc>
          <w:tcPr>
            <w:tcW w:w="573" w:type="dxa"/>
            <w:noWrap/>
            <w:vAlign w:val="center"/>
          </w:tcPr>
          <w:p w14:paraId="3167EFC1">
            <w:pPr>
              <w:pStyle w:val="36"/>
              <w:spacing w:line="476" w:lineRule="exact"/>
              <w:ind w:left="-199" w:firstLine="199"/>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7B659D12">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0447B334">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δ≥1.0mm</w:t>
            </w:r>
          </w:p>
        </w:tc>
        <w:tc>
          <w:tcPr>
            <w:tcW w:w="4115" w:type="dxa"/>
            <w:noWrap/>
            <w:vAlign w:val="center"/>
          </w:tcPr>
          <w:p w14:paraId="4DB28883">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由</w:t>
            </w:r>
            <w:r>
              <w:rPr>
                <w:rFonts w:asciiTheme="minorEastAsia" w:hAnsiTheme="minorEastAsia" w:eastAsiaTheme="minorEastAsia"/>
                <w:sz w:val="21"/>
                <w:szCs w:val="21"/>
              </w:rPr>
              <w:t>门板</w:t>
            </w:r>
            <w:r>
              <w:rPr>
                <w:rFonts w:hint="eastAsia" w:asciiTheme="minorEastAsia" w:hAnsiTheme="minorEastAsia" w:eastAsiaTheme="minorEastAsia"/>
                <w:sz w:val="21"/>
                <w:szCs w:val="21"/>
              </w:rPr>
              <w:t>、</w:t>
            </w:r>
            <w:r>
              <w:rPr>
                <w:rFonts w:asciiTheme="minorEastAsia" w:hAnsiTheme="minorEastAsia" w:eastAsiaTheme="minorEastAsia"/>
                <w:sz w:val="21"/>
                <w:szCs w:val="21"/>
              </w:rPr>
              <w:t>门档</w:t>
            </w:r>
            <w:r>
              <w:rPr>
                <w:rFonts w:hint="eastAsia" w:asciiTheme="minorEastAsia" w:hAnsiTheme="minorEastAsia" w:eastAsiaTheme="minorEastAsia"/>
                <w:sz w:val="21"/>
                <w:szCs w:val="21"/>
              </w:rPr>
              <w:t>、门锁等部件组成。门板和门档≥</w:t>
            </w:r>
            <w:r>
              <w:rPr>
                <w:rFonts w:asciiTheme="minorEastAsia" w:hAnsiTheme="minorEastAsia" w:eastAsiaTheme="minorEastAsia"/>
                <w:sz w:val="21"/>
                <w:szCs w:val="21"/>
              </w:rPr>
              <w:t>1.0mm</w:t>
            </w:r>
            <w:r>
              <w:rPr>
                <w:rFonts w:hint="eastAsia" w:asciiTheme="minorEastAsia" w:hAnsiTheme="minorEastAsia" w:eastAsiaTheme="minorEastAsia"/>
                <w:sz w:val="21"/>
                <w:szCs w:val="21"/>
              </w:rPr>
              <w:t>采用优质冷轧钢板，右门上装有密集架专用三级管理锁，背面有锁盖，门栓为不可见。组装后缝隙均匀，锁定紧密，开启灵活；门板可≥170度打开，方便存取。</w:t>
            </w:r>
          </w:p>
          <w:p w14:paraId="552BF363">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防尘门</w:t>
            </w:r>
            <w:r>
              <w:rPr>
                <w:rFonts w:asciiTheme="minorEastAsia" w:hAnsiTheme="minorEastAsia" w:eastAsiaTheme="minorEastAsia"/>
                <w:szCs w:val="21"/>
              </w:rPr>
              <w:t>须符合：</w:t>
            </w:r>
            <w:r>
              <w:rPr>
                <w:rFonts w:hint="eastAsia" w:asciiTheme="minorEastAsia" w:hAnsiTheme="minorEastAsia" w:eastAsiaTheme="minorEastAsia"/>
                <w:szCs w:val="21"/>
              </w:rPr>
              <w:t>紧固件连接各部位的安装应牢固可靠，不可有松动现象</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p w14:paraId="12250917">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门铰链需符合：一组合页（饺链)按实际承载质量，反复启闭10万次后，门扇自由端竖直方向位置的变化值应≤2mm，试件应无严重变形或损坏；悬端吊重1kN试验后，扇不脱落。</w:t>
            </w:r>
          </w:p>
        </w:tc>
      </w:tr>
      <w:tr w14:paraId="3D8E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562" w:type="dxa"/>
            <w:vMerge w:val="continue"/>
            <w:noWrap/>
            <w:vAlign w:val="center"/>
          </w:tcPr>
          <w:p w14:paraId="23DF57F1">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4A3D6F19">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31DBF4EA">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侧面板</w:t>
            </w:r>
          </w:p>
        </w:tc>
        <w:tc>
          <w:tcPr>
            <w:tcW w:w="573" w:type="dxa"/>
            <w:noWrap/>
            <w:vAlign w:val="center"/>
          </w:tcPr>
          <w:p w14:paraId="5E4F7EE3">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2AC3A80D">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2F12CF8B">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δ≥1.0mm</w:t>
            </w:r>
          </w:p>
        </w:tc>
        <w:tc>
          <w:tcPr>
            <w:tcW w:w="4115" w:type="dxa"/>
            <w:noWrap/>
            <w:vAlign w:val="center"/>
          </w:tcPr>
          <w:p w14:paraId="7FB0D2A5">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前侧面板采用上、中、下三段款式。中段部分冲外凸圆点图案，直径</w:t>
            </w:r>
            <w:r>
              <w:rPr>
                <w:rFonts w:asciiTheme="minorEastAsia" w:hAnsiTheme="minorEastAsia" w:eastAsiaTheme="minorEastAsia"/>
                <w:sz w:val="21"/>
                <w:szCs w:val="21"/>
              </w:rPr>
              <w:t>≥</w:t>
            </w:r>
            <w:r>
              <w:rPr>
                <w:rFonts w:hint="eastAsia" w:asciiTheme="minorEastAsia" w:hAnsiTheme="minorEastAsia" w:eastAsiaTheme="minorEastAsia"/>
                <w:sz w:val="21"/>
                <w:szCs w:val="21"/>
              </w:rPr>
              <w:t>5</w:t>
            </w:r>
            <w:r>
              <w:rPr>
                <w:rFonts w:asciiTheme="minorEastAsia" w:hAnsiTheme="minorEastAsia" w:eastAsiaTheme="minorEastAsia"/>
                <w:sz w:val="21"/>
                <w:szCs w:val="21"/>
              </w:rPr>
              <w:t>MM，凸出≥2MM，凸点横向竖向间距各为≥50MM。</w:t>
            </w:r>
            <w:r>
              <w:rPr>
                <w:rFonts w:hint="eastAsia" w:asciiTheme="minorEastAsia" w:hAnsiTheme="minorEastAsia" w:eastAsiaTheme="minorEastAsia"/>
                <w:sz w:val="21"/>
                <w:szCs w:val="21"/>
              </w:rPr>
              <w:t>两边做圆弧处理，与整体装饰风格保持一致，为了方便分类管理</w:t>
            </w:r>
            <w:r>
              <w:rPr>
                <w:rFonts w:asciiTheme="minorEastAsia" w:hAnsiTheme="minorEastAsia" w:eastAsiaTheme="minorEastAsia"/>
                <w:sz w:val="21"/>
                <w:szCs w:val="21"/>
              </w:rPr>
              <w:t>，每排架体护板适合位置需</w:t>
            </w:r>
            <w:r>
              <w:rPr>
                <w:rFonts w:hint="eastAsia" w:asciiTheme="minorEastAsia" w:hAnsiTheme="minorEastAsia" w:eastAsiaTheme="minorEastAsia"/>
                <w:sz w:val="21"/>
                <w:szCs w:val="21"/>
              </w:rPr>
              <w:t>配置</w:t>
            </w:r>
            <w:r>
              <w:rPr>
                <w:rFonts w:asciiTheme="minorEastAsia" w:hAnsiTheme="minorEastAsia" w:eastAsiaTheme="minorEastAsia"/>
                <w:sz w:val="21"/>
                <w:szCs w:val="21"/>
              </w:rPr>
              <w:t>标签</w:t>
            </w:r>
            <w:r>
              <w:rPr>
                <w:rFonts w:hint="eastAsia" w:asciiTheme="minorEastAsia" w:hAnsiTheme="minorEastAsia" w:eastAsiaTheme="minorEastAsia"/>
                <w:sz w:val="21"/>
                <w:szCs w:val="21"/>
              </w:rPr>
              <w:t>目录槽，后侧板采用整体平圆角。外观设计新颖，线条流畅。</w:t>
            </w:r>
          </w:p>
        </w:tc>
      </w:tr>
      <w:tr w14:paraId="0450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562" w:type="dxa"/>
            <w:vMerge w:val="restart"/>
            <w:noWrap/>
            <w:vAlign w:val="center"/>
          </w:tcPr>
          <w:p w14:paraId="0D52E4FB">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-4</w:t>
            </w:r>
          </w:p>
        </w:tc>
        <w:tc>
          <w:tcPr>
            <w:tcW w:w="851" w:type="dxa"/>
            <w:vMerge w:val="restart"/>
            <w:noWrap/>
            <w:vAlign w:val="center"/>
          </w:tcPr>
          <w:p w14:paraId="40272A47">
            <w:pPr>
              <w:pStyle w:val="36"/>
              <w:spacing w:line="476" w:lineRule="exact"/>
              <w:ind w:left="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底盘传动机构</w:t>
            </w:r>
          </w:p>
        </w:tc>
        <w:tc>
          <w:tcPr>
            <w:tcW w:w="850" w:type="dxa"/>
            <w:noWrap/>
            <w:vAlign w:val="center"/>
          </w:tcPr>
          <w:p w14:paraId="398DCF5E">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轴承</w:t>
            </w:r>
          </w:p>
        </w:tc>
        <w:tc>
          <w:tcPr>
            <w:tcW w:w="573" w:type="dxa"/>
            <w:noWrap/>
            <w:vAlign w:val="center"/>
          </w:tcPr>
          <w:p w14:paraId="1059205E">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UCP</w:t>
            </w:r>
          </w:p>
        </w:tc>
        <w:tc>
          <w:tcPr>
            <w:tcW w:w="992" w:type="dxa"/>
            <w:noWrap/>
            <w:vAlign w:val="center"/>
          </w:tcPr>
          <w:p w14:paraId="463B7A1C">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129" w:type="dxa"/>
            <w:noWrap/>
            <w:vAlign w:val="center"/>
          </w:tcPr>
          <w:p w14:paraId="72C85458">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E</w:t>
            </w:r>
            <w:r>
              <w:rPr>
                <w:rFonts w:asciiTheme="minorEastAsia" w:hAnsiTheme="minorEastAsia" w:eastAsiaTheme="minorEastAsia"/>
                <w:sz w:val="21"/>
                <w:szCs w:val="21"/>
              </w:rPr>
              <w:t>级</w:t>
            </w:r>
          </w:p>
        </w:tc>
        <w:tc>
          <w:tcPr>
            <w:tcW w:w="4115" w:type="dxa"/>
            <w:noWrap/>
            <w:vAlign w:val="center"/>
          </w:tcPr>
          <w:p w14:paraId="0A589B73">
            <w:pPr>
              <w:pStyle w:val="36"/>
              <w:spacing w:line="476" w:lineRule="exact"/>
              <w:ind w:left="0"/>
              <w:jc w:val="left"/>
              <w:rPr>
                <w:rFonts w:hint="eastAsia" w:asciiTheme="minorEastAsia" w:hAnsiTheme="minorEastAsia" w:eastAsiaTheme="minorEastAsia"/>
                <w:sz w:val="21"/>
                <w:szCs w:val="21"/>
              </w:rPr>
            </w:pPr>
            <w:r>
              <w:rPr>
                <w:rFonts w:asciiTheme="minorEastAsia" w:hAnsiTheme="minorEastAsia" w:eastAsiaTheme="minorEastAsia"/>
                <w:sz w:val="21"/>
                <w:szCs w:val="21"/>
              </w:rPr>
              <w:t>采用P204，</w:t>
            </w:r>
            <w:r>
              <w:rPr>
                <w:rFonts w:hint="eastAsia" w:asciiTheme="minorEastAsia" w:hAnsiTheme="minorEastAsia" w:eastAsiaTheme="minorEastAsia"/>
                <w:sz w:val="21"/>
                <w:szCs w:val="21"/>
              </w:rPr>
              <w:t>E</w:t>
            </w:r>
            <w:r>
              <w:rPr>
                <w:rFonts w:asciiTheme="minorEastAsia" w:hAnsiTheme="minorEastAsia" w:eastAsiaTheme="minorEastAsia"/>
                <w:sz w:val="21"/>
                <w:szCs w:val="21"/>
              </w:rPr>
              <w:t>级，优质平装式球面万向滚珠调心轴承</w:t>
            </w:r>
            <w:r>
              <w:rPr>
                <w:rFonts w:hint="eastAsia" w:asciiTheme="minorEastAsia" w:hAnsiTheme="minorEastAsia" w:eastAsiaTheme="minorEastAsia"/>
                <w:sz w:val="21"/>
                <w:szCs w:val="21"/>
              </w:rPr>
              <w:t>。</w:t>
            </w:r>
          </w:p>
        </w:tc>
      </w:tr>
      <w:tr w14:paraId="73A0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1490DF60">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14D62771">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76B3CB0D">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传动轴</w:t>
            </w:r>
          </w:p>
        </w:tc>
        <w:tc>
          <w:tcPr>
            <w:tcW w:w="573" w:type="dxa"/>
            <w:noWrap/>
            <w:vAlign w:val="center"/>
          </w:tcPr>
          <w:p w14:paraId="6A81A9FB">
            <w:pPr>
              <w:pStyle w:val="36"/>
              <w:spacing w:line="476" w:lineRule="exact"/>
              <w:ind w:left="86" w:hanging="8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45#钢</w:t>
            </w:r>
          </w:p>
        </w:tc>
        <w:tc>
          <w:tcPr>
            <w:tcW w:w="992" w:type="dxa"/>
            <w:noWrap/>
            <w:vAlign w:val="center"/>
          </w:tcPr>
          <w:p w14:paraId="0B62F08E">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129" w:type="dxa"/>
            <w:noWrap/>
            <w:vAlign w:val="center"/>
          </w:tcPr>
          <w:p w14:paraId="6DB3406A">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≥Φ20mm</w:t>
            </w:r>
          </w:p>
        </w:tc>
        <w:tc>
          <w:tcPr>
            <w:tcW w:w="4115" w:type="dxa"/>
            <w:tcBorders>
              <w:bottom w:val="single" w:color="auto" w:sz="4" w:space="0"/>
            </w:tcBorders>
            <w:noWrap/>
            <w:vAlign w:val="center"/>
          </w:tcPr>
          <w:p w14:paraId="10BB11A1">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加工精度不低于3.2，调质热处理，HB200-290，用45#冷拉实心圆钢，通体实心轴。</w:t>
            </w:r>
          </w:p>
        </w:tc>
      </w:tr>
      <w:tr w14:paraId="7C6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562" w:type="dxa"/>
            <w:vMerge w:val="continue"/>
            <w:noWrap/>
            <w:vAlign w:val="center"/>
          </w:tcPr>
          <w:p w14:paraId="5E79BC92">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7F4414F6">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71E51F18">
            <w:pPr>
              <w:pStyle w:val="36"/>
              <w:spacing w:line="476" w:lineRule="exact"/>
              <w:ind w:left="85" w:hanging="85"/>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连接管</w:t>
            </w:r>
          </w:p>
        </w:tc>
        <w:tc>
          <w:tcPr>
            <w:tcW w:w="573" w:type="dxa"/>
            <w:noWrap/>
            <w:vAlign w:val="center"/>
          </w:tcPr>
          <w:p w14:paraId="7DE6D420">
            <w:pPr>
              <w:pStyle w:val="36"/>
              <w:spacing w:line="476" w:lineRule="exact"/>
              <w:ind w:left="86" w:hanging="8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无缝管</w:t>
            </w:r>
          </w:p>
        </w:tc>
        <w:tc>
          <w:tcPr>
            <w:tcW w:w="992" w:type="dxa"/>
            <w:noWrap/>
            <w:vAlign w:val="center"/>
          </w:tcPr>
          <w:p w14:paraId="1B64CBEF">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GB </w:t>
            </w:r>
            <w:r>
              <w:rPr>
                <w:rFonts w:asciiTheme="minorEastAsia" w:hAnsiTheme="minorEastAsia" w:eastAsiaTheme="minorEastAsia"/>
                <w:sz w:val="21"/>
                <w:szCs w:val="21"/>
              </w:rPr>
              <w:t>699</w:t>
            </w:r>
          </w:p>
        </w:tc>
        <w:tc>
          <w:tcPr>
            <w:tcW w:w="1129" w:type="dxa"/>
            <w:tcBorders>
              <w:right w:val="single" w:color="auto" w:sz="4" w:space="0"/>
            </w:tcBorders>
            <w:noWrap/>
            <w:vAlign w:val="center"/>
          </w:tcPr>
          <w:p w14:paraId="04F0507E">
            <w:pPr>
              <w:pStyle w:val="36"/>
              <w:spacing w:line="476" w:lineRule="exact"/>
              <w:ind w:left="-58" w:firstLine="58"/>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≥Ф25×2.5</w:t>
            </w:r>
          </w:p>
        </w:tc>
        <w:tc>
          <w:tcPr>
            <w:tcW w:w="4115" w:type="dxa"/>
            <w:tcBorders>
              <w:right w:val="single" w:color="auto" w:sz="4" w:space="0"/>
            </w:tcBorders>
          </w:tcPr>
          <w:p w14:paraId="124C9BE3">
            <w:pPr>
              <w:pStyle w:val="36"/>
              <w:spacing w:line="476" w:lineRule="exact"/>
              <w:ind w:left="420" w:hanging="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需做表面镀锌或发黑等防腐处理。</w:t>
            </w:r>
          </w:p>
          <w:p w14:paraId="20050A17">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连接管须符合：</w:t>
            </w:r>
            <w:r>
              <w:rPr>
                <w:rFonts w:asciiTheme="minorEastAsia" w:hAnsiTheme="minorEastAsia" w:eastAsiaTheme="minorEastAsia"/>
                <w:sz w:val="21"/>
                <w:szCs w:val="21"/>
              </w:rPr>
              <w:t>塑性延伸强度</w:t>
            </w:r>
            <w:r>
              <w:rPr>
                <w:rFonts w:hint="eastAsia" w:asciiTheme="minorEastAsia" w:hAnsiTheme="minorEastAsia" w:eastAsiaTheme="minorEastAsia"/>
                <w:sz w:val="21"/>
                <w:szCs w:val="21"/>
              </w:rPr>
              <w:t>：≥240pa，抗拉强度：≥440Mpa，断后伸长率：≥28%。</w:t>
            </w:r>
          </w:p>
        </w:tc>
      </w:tr>
      <w:tr w14:paraId="3DBF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2A434C82">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72DACEE5">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4F4025D2">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铁轮</w:t>
            </w:r>
          </w:p>
        </w:tc>
        <w:tc>
          <w:tcPr>
            <w:tcW w:w="573" w:type="dxa"/>
            <w:noWrap/>
            <w:vAlign w:val="center"/>
          </w:tcPr>
          <w:p w14:paraId="6AF7C23A">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HT200铸铁</w:t>
            </w:r>
          </w:p>
        </w:tc>
        <w:tc>
          <w:tcPr>
            <w:tcW w:w="992" w:type="dxa"/>
            <w:noWrap/>
            <w:vAlign w:val="center"/>
          </w:tcPr>
          <w:p w14:paraId="3DE31C36">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9439</w:t>
            </w:r>
          </w:p>
        </w:tc>
        <w:tc>
          <w:tcPr>
            <w:tcW w:w="1129" w:type="dxa"/>
            <w:tcBorders>
              <w:right w:val="single" w:color="auto" w:sz="4" w:space="0"/>
            </w:tcBorders>
            <w:noWrap/>
            <w:vAlign w:val="center"/>
          </w:tcPr>
          <w:p w14:paraId="4CBE283F">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≥Ф120</w:t>
            </w:r>
          </w:p>
        </w:tc>
        <w:tc>
          <w:tcPr>
            <w:tcW w:w="4115" w:type="dxa"/>
            <w:tcBorders>
              <w:right w:val="single" w:color="auto" w:sz="4" w:space="0"/>
            </w:tcBorders>
            <w:vAlign w:val="center"/>
          </w:tcPr>
          <w:p w14:paraId="361AD08E">
            <w:pPr>
              <w:pStyle w:val="28"/>
              <w:spacing w:line="476" w:lineRule="exact"/>
              <w:jc w:val="both"/>
              <w:rPr>
                <w:rFonts w:hint="eastAsia" w:asciiTheme="minorEastAsia" w:hAnsiTheme="minorEastAsia" w:eastAsiaTheme="minorEastAsia"/>
                <w:szCs w:val="21"/>
              </w:rPr>
            </w:pPr>
            <w:r>
              <w:rPr>
                <w:rFonts w:hint="eastAsia" w:asciiTheme="minorEastAsia" w:hAnsiTheme="minorEastAsia" w:eastAsiaTheme="minorEastAsia"/>
                <w:szCs w:val="21"/>
              </w:rPr>
              <w:t>HT200</w:t>
            </w:r>
            <w:r>
              <w:rPr>
                <w:rFonts w:asciiTheme="minorEastAsia" w:hAnsiTheme="minorEastAsia" w:eastAsiaTheme="minorEastAsia"/>
                <w:szCs w:val="21"/>
              </w:rPr>
              <w:t>铸铁</w:t>
            </w:r>
            <w:r>
              <w:rPr>
                <w:rFonts w:hint="eastAsia" w:asciiTheme="minorEastAsia" w:hAnsiTheme="minorEastAsia" w:eastAsiaTheme="minorEastAsia"/>
                <w:szCs w:val="21"/>
              </w:rPr>
              <w:t>，精加工成型，</w:t>
            </w:r>
            <w:r>
              <w:rPr>
                <w:rFonts w:asciiTheme="minorEastAsia" w:hAnsiTheme="minorEastAsia" w:eastAsiaTheme="minorEastAsia"/>
                <w:szCs w:val="21"/>
              </w:rPr>
              <w:t>牢固耐用。</w:t>
            </w:r>
          </w:p>
        </w:tc>
      </w:tr>
      <w:tr w14:paraId="48F2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562" w:type="dxa"/>
            <w:vMerge w:val="continue"/>
            <w:noWrap/>
            <w:vAlign w:val="center"/>
          </w:tcPr>
          <w:p w14:paraId="7B435415">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60FD935A">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7B0AC8EC">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链轮</w:t>
            </w:r>
          </w:p>
        </w:tc>
        <w:tc>
          <w:tcPr>
            <w:tcW w:w="573" w:type="dxa"/>
            <w:noWrap/>
            <w:vAlign w:val="center"/>
          </w:tcPr>
          <w:p w14:paraId="67CAEEC8">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ZG45</w:t>
            </w:r>
          </w:p>
        </w:tc>
        <w:tc>
          <w:tcPr>
            <w:tcW w:w="992" w:type="dxa"/>
            <w:noWrap/>
            <w:vAlign w:val="center"/>
          </w:tcPr>
          <w:p w14:paraId="6F3761F8">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1958</w:t>
            </w:r>
          </w:p>
        </w:tc>
        <w:tc>
          <w:tcPr>
            <w:tcW w:w="1129" w:type="dxa"/>
            <w:tcBorders>
              <w:right w:val="single" w:color="auto" w:sz="4" w:space="0"/>
            </w:tcBorders>
            <w:noWrap/>
            <w:vAlign w:val="center"/>
          </w:tcPr>
          <w:p w14:paraId="3AB655D7">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12齿-48齿</w:t>
            </w:r>
          </w:p>
        </w:tc>
        <w:tc>
          <w:tcPr>
            <w:tcW w:w="4115" w:type="dxa"/>
            <w:tcBorders>
              <w:right w:val="single" w:color="auto" w:sz="4" w:space="0"/>
            </w:tcBorders>
          </w:tcPr>
          <w:p w14:paraId="0007DE91">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采用精钢滚齿链轮，12－48齿ZG45，经锻压精密加工成型，回火去除应力，加工车、滚齿、插键槽、去毛齿、齿部经高频淬火HRC60-62。</w:t>
            </w:r>
          </w:p>
        </w:tc>
      </w:tr>
      <w:tr w14:paraId="595C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562" w:type="dxa"/>
            <w:vMerge w:val="continue"/>
            <w:noWrap/>
            <w:vAlign w:val="center"/>
          </w:tcPr>
          <w:p w14:paraId="0C2C74A0">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2082E0D0">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57F7585D">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链条</w:t>
            </w:r>
          </w:p>
        </w:tc>
        <w:tc>
          <w:tcPr>
            <w:tcW w:w="573" w:type="dxa"/>
            <w:noWrap/>
            <w:vAlign w:val="center"/>
          </w:tcPr>
          <w:p w14:paraId="4705C898">
            <w:pPr>
              <w:pStyle w:val="36"/>
              <w:spacing w:line="476" w:lineRule="exact"/>
              <w:ind w:left="-57" w:firstLine="57"/>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Ф8.5节距12.7</w:t>
            </w:r>
          </w:p>
        </w:tc>
        <w:tc>
          <w:tcPr>
            <w:tcW w:w="992" w:type="dxa"/>
            <w:noWrap/>
            <w:vAlign w:val="center"/>
          </w:tcPr>
          <w:p w14:paraId="43ED3CC5">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J</w:t>
            </w:r>
            <w:r>
              <w:rPr>
                <w:rFonts w:asciiTheme="minorEastAsia" w:hAnsiTheme="minorEastAsia" w:eastAsiaTheme="minorEastAsia"/>
                <w:sz w:val="21"/>
                <w:szCs w:val="21"/>
              </w:rPr>
              <w:t>B</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1</w:t>
            </w:r>
            <w:r>
              <w:rPr>
                <w:rFonts w:hint="eastAsia" w:asciiTheme="minorEastAsia" w:hAnsiTheme="minorEastAsia" w:eastAsiaTheme="minorEastAsia"/>
                <w:sz w:val="21"/>
                <w:szCs w:val="21"/>
              </w:rPr>
              <w:t>0348</w:t>
            </w:r>
          </w:p>
        </w:tc>
        <w:tc>
          <w:tcPr>
            <w:tcW w:w="1129" w:type="dxa"/>
            <w:noWrap/>
            <w:vAlign w:val="center"/>
          </w:tcPr>
          <w:p w14:paraId="7F412B54">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FR420</w:t>
            </w:r>
          </w:p>
        </w:tc>
        <w:tc>
          <w:tcPr>
            <w:tcW w:w="4115" w:type="dxa"/>
            <w:tcBorders>
              <w:top w:val="single" w:color="auto" w:sz="4" w:space="0"/>
            </w:tcBorders>
            <w:noWrap/>
            <w:vAlign w:val="center"/>
          </w:tcPr>
          <w:p w14:paraId="02282696">
            <w:pPr>
              <w:pStyle w:val="36"/>
              <w:spacing w:line="476" w:lineRule="exact"/>
              <w:ind w:left="0"/>
              <w:jc w:val="left"/>
              <w:rPr>
                <w:rFonts w:hint="eastAsia" w:asciiTheme="minorEastAsia" w:hAnsiTheme="minorEastAsia" w:eastAsiaTheme="minorEastAsia"/>
                <w:sz w:val="21"/>
                <w:szCs w:val="21"/>
              </w:rPr>
            </w:pPr>
            <w:r>
              <w:rPr>
                <w:rFonts w:asciiTheme="minorEastAsia" w:hAnsiTheme="minorEastAsia" w:eastAsiaTheme="minorEastAsia"/>
                <w:sz w:val="21"/>
                <w:szCs w:val="21"/>
              </w:rPr>
              <w:t>采用Φ</w:t>
            </w:r>
            <w:r>
              <w:rPr>
                <w:rFonts w:hint="eastAsia" w:asciiTheme="minorEastAsia" w:hAnsiTheme="minorEastAsia" w:eastAsiaTheme="minorEastAsia"/>
                <w:sz w:val="21"/>
                <w:szCs w:val="21"/>
              </w:rPr>
              <w:t>8.5mm，节距12.7mm</w:t>
            </w:r>
            <w:r>
              <w:rPr>
                <w:rFonts w:asciiTheme="minorEastAsia" w:hAnsiTheme="minorEastAsia" w:eastAsiaTheme="minorEastAsia"/>
                <w:sz w:val="21"/>
                <w:szCs w:val="21"/>
              </w:rPr>
              <w:t>摩托车滚子链条。</w:t>
            </w:r>
            <w:r>
              <w:rPr>
                <w:rFonts w:hint="eastAsia" w:asciiTheme="minorEastAsia" w:hAnsiTheme="minorEastAsia" w:eastAsiaTheme="minorEastAsia"/>
                <w:sz w:val="21"/>
                <w:szCs w:val="21"/>
              </w:rPr>
              <w:t>链条须符合：</w:t>
            </w:r>
            <w:r>
              <w:rPr>
                <w:rFonts w:asciiTheme="minorEastAsia" w:hAnsiTheme="minorEastAsia" w:eastAsiaTheme="minorEastAsia"/>
                <w:sz w:val="21"/>
                <w:szCs w:val="21"/>
              </w:rPr>
              <w:t>最小抗拉载荷≥</w:t>
            </w:r>
            <w:r>
              <w:rPr>
                <w:rFonts w:hint="eastAsia" w:asciiTheme="minorEastAsia" w:hAnsiTheme="minorEastAsia" w:eastAsiaTheme="minorEastAsia"/>
                <w:sz w:val="21"/>
                <w:szCs w:val="21"/>
              </w:rPr>
              <w:t>8500N。</w:t>
            </w:r>
          </w:p>
        </w:tc>
      </w:tr>
      <w:tr w14:paraId="135D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562" w:type="dxa"/>
            <w:vMerge w:val="restart"/>
            <w:noWrap/>
            <w:vAlign w:val="center"/>
          </w:tcPr>
          <w:p w14:paraId="5FCAE44D">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-5</w:t>
            </w:r>
          </w:p>
        </w:tc>
        <w:tc>
          <w:tcPr>
            <w:tcW w:w="851" w:type="dxa"/>
            <w:vMerge w:val="restart"/>
            <w:noWrap/>
            <w:vAlign w:val="center"/>
          </w:tcPr>
          <w:p w14:paraId="05A54022">
            <w:pPr>
              <w:pStyle w:val="36"/>
              <w:spacing w:line="476" w:lineRule="exact"/>
              <w:ind w:left="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*侧面立式传动系统</w:t>
            </w:r>
          </w:p>
        </w:tc>
        <w:tc>
          <w:tcPr>
            <w:tcW w:w="850" w:type="dxa"/>
            <w:noWrap/>
            <w:vAlign w:val="center"/>
          </w:tcPr>
          <w:p w14:paraId="2F9A09E1">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传动机构总成</w:t>
            </w:r>
          </w:p>
        </w:tc>
        <w:tc>
          <w:tcPr>
            <w:tcW w:w="573" w:type="dxa"/>
            <w:noWrap/>
            <w:vAlign w:val="center"/>
          </w:tcPr>
          <w:p w14:paraId="4379D90D">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多级变速</w:t>
            </w:r>
          </w:p>
        </w:tc>
        <w:tc>
          <w:tcPr>
            <w:tcW w:w="992" w:type="dxa"/>
            <w:noWrap/>
            <w:vAlign w:val="center"/>
          </w:tcPr>
          <w:p w14:paraId="3488992C">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1285</w:t>
            </w:r>
          </w:p>
        </w:tc>
        <w:tc>
          <w:tcPr>
            <w:tcW w:w="1129" w:type="dxa"/>
            <w:noWrap/>
            <w:vAlign w:val="center"/>
          </w:tcPr>
          <w:p w14:paraId="7768F177">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每标准节手动摇力不大于9</w:t>
            </w:r>
            <w:r>
              <w:rPr>
                <w:rFonts w:asciiTheme="minorEastAsia" w:hAnsiTheme="minorEastAsia" w:eastAsiaTheme="minorEastAsia"/>
                <w:sz w:val="21"/>
                <w:szCs w:val="21"/>
              </w:rPr>
              <w:t>N</w:t>
            </w:r>
          </w:p>
        </w:tc>
        <w:tc>
          <w:tcPr>
            <w:tcW w:w="4115" w:type="dxa"/>
            <w:vMerge w:val="restart"/>
            <w:noWrap/>
            <w:vAlign w:val="center"/>
          </w:tcPr>
          <w:p w14:paraId="1004632F">
            <w:pPr>
              <w:pStyle w:val="57"/>
              <w:spacing w:line="476" w:lineRule="exact"/>
              <w:rPr>
                <w:rFonts w:hint="eastAsia" w:asciiTheme="minorEastAsia" w:hAnsiTheme="minorEastAsia" w:eastAsiaTheme="minorEastAsia"/>
                <w:szCs w:val="21"/>
              </w:rPr>
            </w:pPr>
            <w:r>
              <w:rPr>
                <w:rFonts w:hint="eastAsia" w:asciiTheme="minorEastAsia" w:hAnsiTheme="minorEastAsia" w:eastAsiaTheme="minorEastAsia"/>
                <w:szCs w:val="21"/>
              </w:rPr>
              <w:t>侧面立式传动机构总成由操纵手摇柄和传动系统组成。操纵手摇柄采用机械式自脱超越离合摇手体，手柄可折叠。传动系统要求多级速比不低于1：6，每标准节手动摇转轻便平稳，不得有阻滞、打滑现象。静态启动性能良好，可单列或多列一起移动。</w:t>
            </w:r>
          </w:p>
        </w:tc>
      </w:tr>
      <w:tr w14:paraId="6BF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562" w:type="dxa"/>
            <w:vMerge w:val="continue"/>
            <w:noWrap/>
            <w:vAlign w:val="center"/>
          </w:tcPr>
          <w:p w14:paraId="1085CBCF">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77E86BAF">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2A780E37">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操纵手摇柄</w:t>
            </w:r>
          </w:p>
        </w:tc>
        <w:tc>
          <w:tcPr>
            <w:tcW w:w="573" w:type="dxa"/>
            <w:noWrap/>
            <w:vAlign w:val="center"/>
          </w:tcPr>
          <w:p w14:paraId="5AC60E59">
            <w:pPr>
              <w:pStyle w:val="36"/>
              <w:spacing w:line="476" w:lineRule="exact"/>
              <w:ind w:left="84" w:hanging="84"/>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采用钢、锌合金或铝合金材料</w:t>
            </w:r>
          </w:p>
        </w:tc>
        <w:tc>
          <w:tcPr>
            <w:tcW w:w="992" w:type="dxa"/>
            <w:noWrap/>
            <w:vAlign w:val="center"/>
          </w:tcPr>
          <w:p w14:paraId="7B215946">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GB 1285</w:t>
            </w:r>
          </w:p>
        </w:tc>
        <w:tc>
          <w:tcPr>
            <w:tcW w:w="1129" w:type="dxa"/>
            <w:noWrap/>
            <w:vAlign w:val="center"/>
          </w:tcPr>
          <w:p w14:paraId="496AD6AE">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滚珠</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轴承</w:t>
            </w:r>
          </w:p>
        </w:tc>
        <w:tc>
          <w:tcPr>
            <w:tcW w:w="4115" w:type="dxa"/>
            <w:vMerge w:val="continue"/>
            <w:noWrap/>
            <w:vAlign w:val="center"/>
          </w:tcPr>
          <w:p w14:paraId="22BA9B9E">
            <w:pPr>
              <w:pStyle w:val="36"/>
              <w:spacing w:line="476" w:lineRule="exact"/>
              <w:ind w:left="0" w:firstLine="420" w:firstLineChars="200"/>
              <w:jc w:val="center"/>
              <w:rPr>
                <w:rFonts w:hint="eastAsia" w:asciiTheme="minorEastAsia" w:hAnsiTheme="minorEastAsia" w:eastAsiaTheme="minorEastAsia"/>
                <w:sz w:val="21"/>
                <w:szCs w:val="21"/>
              </w:rPr>
            </w:pPr>
          </w:p>
        </w:tc>
      </w:tr>
      <w:tr w14:paraId="215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restart"/>
            <w:noWrap/>
            <w:vAlign w:val="center"/>
          </w:tcPr>
          <w:p w14:paraId="0DB73D9C">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-6</w:t>
            </w:r>
          </w:p>
        </w:tc>
        <w:tc>
          <w:tcPr>
            <w:tcW w:w="851" w:type="dxa"/>
            <w:vMerge w:val="restart"/>
            <w:noWrap/>
            <w:vAlign w:val="center"/>
          </w:tcPr>
          <w:p w14:paraId="49C33129">
            <w:pPr>
              <w:pStyle w:val="36"/>
              <w:spacing w:line="476" w:lineRule="exact"/>
              <w:ind w:left="-62" w:firstLine="62"/>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制动装置</w:t>
            </w:r>
          </w:p>
        </w:tc>
        <w:tc>
          <w:tcPr>
            <w:tcW w:w="850" w:type="dxa"/>
            <w:noWrap/>
            <w:vAlign w:val="center"/>
          </w:tcPr>
          <w:p w14:paraId="6041C12B">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边列锁定装具</w:t>
            </w:r>
          </w:p>
        </w:tc>
        <w:tc>
          <w:tcPr>
            <w:tcW w:w="573" w:type="dxa"/>
            <w:noWrap/>
            <w:vAlign w:val="center"/>
          </w:tcPr>
          <w:p w14:paraId="559C6F34">
            <w:pPr>
              <w:pStyle w:val="36"/>
              <w:spacing w:line="476" w:lineRule="exact"/>
              <w:ind w:left="420" w:hanging="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总锁</w:t>
            </w:r>
          </w:p>
        </w:tc>
        <w:tc>
          <w:tcPr>
            <w:tcW w:w="992" w:type="dxa"/>
            <w:noWrap/>
            <w:vAlign w:val="center"/>
          </w:tcPr>
          <w:p w14:paraId="6D62FCE6">
            <w:pPr>
              <w:pStyle w:val="36"/>
              <w:spacing w:line="476" w:lineRule="exact"/>
              <w:ind w:left="420" w:hanging="42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豪华型</w:t>
            </w:r>
          </w:p>
        </w:tc>
        <w:tc>
          <w:tcPr>
            <w:tcW w:w="1129" w:type="dxa"/>
            <w:noWrap/>
            <w:vAlign w:val="center"/>
          </w:tcPr>
          <w:p w14:paraId="098CE9B0">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钥匙锁</w:t>
            </w:r>
          </w:p>
        </w:tc>
        <w:tc>
          <w:tcPr>
            <w:tcW w:w="4115" w:type="dxa"/>
            <w:vMerge w:val="restart"/>
            <w:noWrap/>
            <w:vAlign w:val="center"/>
          </w:tcPr>
          <w:p w14:paraId="7DEDA83A">
            <w:pPr>
              <w:pStyle w:val="36"/>
              <w:spacing w:line="476" w:lineRule="exact"/>
              <w:ind w:lef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每组密集架应分别装有</w:t>
            </w:r>
            <w:r>
              <w:rPr>
                <w:rFonts w:asciiTheme="minorEastAsia" w:hAnsiTheme="minorEastAsia" w:eastAsiaTheme="minorEastAsia"/>
                <w:sz w:val="21"/>
                <w:szCs w:val="21"/>
              </w:rPr>
              <w:t>边列锁定装具</w:t>
            </w:r>
            <w:r>
              <w:rPr>
                <w:rFonts w:hint="eastAsia" w:asciiTheme="minorEastAsia" w:hAnsiTheme="minorEastAsia" w:eastAsiaTheme="minorEastAsia"/>
                <w:sz w:val="21"/>
                <w:szCs w:val="21"/>
              </w:rPr>
              <w:t>和中间列制动装置，每一列均可单独锁定。每个组合团体的前后列各装有总锁，用于整体的锁闭，起到保密作用，各列移开后中间列可单独制动。</w:t>
            </w:r>
          </w:p>
        </w:tc>
      </w:tr>
      <w:tr w14:paraId="7B69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544D41DE">
            <w:pPr>
              <w:pStyle w:val="36"/>
              <w:numPr>
                <w:ilvl w:val="0"/>
                <w:numId w:val="3"/>
              </w:numPr>
              <w:spacing w:line="476" w:lineRule="exact"/>
              <w:jc w:val="center"/>
              <w:rPr>
                <w:rFonts w:hint="eastAsia" w:asciiTheme="minorEastAsia" w:hAnsiTheme="minorEastAsia" w:eastAsiaTheme="minorEastAsia"/>
                <w:sz w:val="21"/>
                <w:szCs w:val="21"/>
              </w:rPr>
            </w:pPr>
          </w:p>
        </w:tc>
        <w:tc>
          <w:tcPr>
            <w:tcW w:w="851" w:type="dxa"/>
            <w:vMerge w:val="continue"/>
            <w:noWrap/>
            <w:vAlign w:val="center"/>
          </w:tcPr>
          <w:p w14:paraId="32E4B99E">
            <w:pPr>
              <w:pStyle w:val="36"/>
              <w:spacing w:line="476" w:lineRule="exact"/>
              <w:ind w:left="0" w:firstLine="420" w:firstLineChars="200"/>
              <w:jc w:val="center"/>
              <w:rPr>
                <w:rFonts w:hint="eastAsia" w:asciiTheme="minorEastAsia" w:hAnsiTheme="minorEastAsia" w:eastAsiaTheme="minorEastAsia"/>
                <w:sz w:val="21"/>
                <w:szCs w:val="21"/>
              </w:rPr>
            </w:pPr>
          </w:p>
        </w:tc>
        <w:tc>
          <w:tcPr>
            <w:tcW w:w="850" w:type="dxa"/>
            <w:noWrap/>
            <w:vAlign w:val="center"/>
          </w:tcPr>
          <w:p w14:paraId="0BB19F52">
            <w:pPr>
              <w:pStyle w:val="36"/>
              <w:spacing w:line="476" w:lineRule="exact"/>
              <w:ind w:left="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中间列制动装置</w:t>
            </w:r>
          </w:p>
        </w:tc>
        <w:tc>
          <w:tcPr>
            <w:tcW w:w="573" w:type="dxa"/>
            <w:noWrap/>
            <w:vAlign w:val="center"/>
          </w:tcPr>
          <w:p w14:paraId="3839B3C1">
            <w:pPr>
              <w:pStyle w:val="36"/>
              <w:spacing w:line="476" w:lineRule="exact"/>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制动开关</w:t>
            </w:r>
          </w:p>
        </w:tc>
        <w:tc>
          <w:tcPr>
            <w:tcW w:w="992" w:type="dxa"/>
            <w:noWrap/>
            <w:vAlign w:val="center"/>
          </w:tcPr>
          <w:p w14:paraId="18B1B7FA">
            <w:pPr>
              <w:pStyle w:val="36"/>
              <w:spacing w:line="476" w:lineRule="exact"/>
              <w:ind w:left="420" w:hanging="42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豪华型</w:t>
            </w:r>
          </w:p>
        </w:tc>
        <w:tc>
          <w:tcPr>
            <w:tcW w:w="1129" w:type="dxa"/>
            <w:noWrap/>
            <w:vAlign w:val="center"/>
          </w:tcPr>
          <w:p w14:paraId="74EBA285">
            <w:pPr>
              <w:pStyle w:val="36"/>
              <w:spacing w:line="476" w:lineRule="exact"/>
              <w:ind w:left="420" w:hanging="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扳动锁</w:t>
            </w:r>
          </w:p>
        </w:tc>
        <w:tc>
          <w:tcPr>
            <w:tcW w:w="4115" w:type="dxa"/>
            <w:vMerge w:val="continue"/>
            <w:noWrap/>
            <w:vAlign w:val="center"/>
          </w:tcPr>
          <w:p w14:paraId="0EC6CB12">
            <w:pPr>
              <w:pStyle w:val="36"/>
              <w:spacing w:line="476" w:lineRule="exact"/>
              <w:ind w:left="0" w:firstLine="420" w:firstLineChars="200"/>
              <w:jc w:val="center"/>
              <w:rPr>
                <w:rFonts w:hint="eastAsia" w:asciiTheme="minorEastAsia" w:hAnsiTheme="minorEastAsia" w:eastAsiaTheme="minorEastAsia"/>
                <w:sz w:val="21"/>
                <w:szCs w:val="21"/>
              </w:rPr>
            </w:pPr>
          </w:p>
        </w:tc>
      </w:tr>
      <w:tr w14:paraId="172D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562" w:type="dxa"/>
            <w:vMerge w:val="restart"/>
            <w:noWrap/>
            <w:vAlign w:val="center"/>
          </w:tcPr>
          <w:p w14:paraId="0B8A1E75">
            <w:pPr>
              <w:pStyle w:val="36"/>
              <w:spacing w:line="476" w:lineRule="exact"/>
              <w:ind w:left="0"/>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B</w:t>
            </w:r>
            <w:r>
              <w:rPr>
                <w:rFonts w:cs="仿宋" w:asciiTheme="minorEastAsia" w:hAnsiTheme="minorEastAsia" w:eastAsiaTheme="minorEastAsia"/>
                <w:bCs/>
                <w:sz w:val="21"/>
                <w:szCs w:val="21"/>
              </w:rPr>
              <w:t>-7</w:t>
            </w:r>
          </w:p>
        </w:tc>
        <w:tc>
          <w:tcPr>
            <w:tcW w:w="851" w:type="dxa"/>
            <w:vMerge w:val="restart"/>
            <w:noWrap/>
            <w:vAlign w:val="center"/>
          </w:tcPr>
          <w:p w14:paraId="4CBF1EFB">
            <w:pPr>
              <w:pStyle w:val="36"/>
              <w:spacing w:line="476" w:lineRule="exact"/>
              <w:ind w:left="-62" w:firstLine="62"/>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防护装置</w:t>
            </w:r>
          </w:p>
        </w:tc>
        <w:tc>
          <w:tcPr>
            <w:tcW w:w="850" w:type="dxa"/>
            <w:noWrap/>
            <w:vAlign w:val="center"/>
          </w:tcPr>
          <w:p w14:paraId="5B147107">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密封条</w:t>
            </w:r>
          </w:p>
        </w:tc>
        <w:tc>
          <w:tcPr>
            <w:tcW w:w="573" w:type="dxa"/>
            <w:noWrap/>
            <w:vAlign w:val="center"/>
          </w:tcPr>
          <w:p w14:paraId="3A40FE52">
            <w:pPr>
              <w:pStyle w:val="36"/>
              <w:spacing w:line="476" w:lineRule="exact"/>
              <w:ind w:left="0"/>
              <w:jc w:val="left"/>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抗老化橡胶</w:t>
            </w:r>
          </w:p>
        </w:tc>
        <w:tc>
          <w:tcPr>
            <w:tcW w:w="992" w:type="dxa"/>
            <w:noWrap/>
            <w:vAlign w:val="center"/>
          </w:tcPr>
          <w:p w14:paraId="6A697564">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磁性吸条</w:t>
            </w:r>
          </w:p>
        </w:tc>
        <w:tc>
          <w:tcPr>
            <w:tcW w:w="1129" w:type="dxa"/>
            <w:noWrap/>
            <w:vAlign w:val="center"/>
          </w:tcPr>
          <w:p w14:paraId="6AC962DB">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≥20mm</w:t>
            </w:r>
          </w:p>
        </w:tc>
        <w:tc>
          <w:tcPr>
            <w:tcW w:w="4115" w:type="dxa"/>
            <w:vMerge w:val="restart"/>
            <w:noWrap/>
            <w:vAlign w:val="center"/>
          </w:tcPr>
          <w:p w14:paraId="4AE24A1E">
            <w:pPr>
              <w:pStyle w:val="28"/>
              <w:spacing w:line="476" w:lineRule="exact"/>
              <w:rPr>
                <w:rFonts w:hint="eastAsia" w:cs="仿宋" w:asciiTheme="minorEastAsia" w:hAnsiTheme="minorEastAsia" w:eastAsiaTheme="minorEastAsia"/>
                <w:bCs/>
                <w:szCs w:val="21"/>
              </w:rPr>
            </w:pPr>
            <w:r>
              <w:rPr>
                <w:rFonts w:cs="仿宋" w:asciiTheme="minorEastAsia" w:hAnsiTheme="minorEastAsia" w:eastAsiaTheme="minorEastAsia"/>
                <w:bCs/>
                <w:szCs w:val="21"/>
              </w:rPr>
              <w:t>每列</w:t>
            </w:r>
            <w:r>
              <w:rPr>
                <w:rFonts w:hint="eastAsia" w:cs="仿宋" w:asciiTheme="minorEastAsia" w:hAnsiTheme="minorEastAsia" w:eastAsiaTheme="minorEastAsia"/>
                <w:bCs/>
                <w:szCs w:val="21"/>
              </w:rPr>
              <w:t>密集架上部、下部和接触面应装有符合标准规范的防尘装置、防倾倒装置和缓冲密封装置，具有防尘、防光、防水、防潮、防火等功能。防倾倒装置确保密集架在运动过程中或静止状态下都能起到良好的防倾倒的作用，确保人员安全。</w:t>
            </w:r>
          </w:p>
          <w:p w14:paraId="664243BA">
            <w:pPr>
              <w:pStyle w:val="28"/>
              <w:spacing w:line="476" w:lineRule="exac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密封条须符合：断裂伸长率/%≥350，邵氏硬度≥75。</w:t>
            </w:r>
          </w:p>
        </w:tc>
      </w:tr>
      <w:tr w14:paraId="673C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562" w:type="dxa"/>
            <w:vMerge w:val="continue"/>
            <w:noWrap/>
            <w:vAlign w:val="center"/>
          </w:tcPr>
          <w:p w14:paraId="3A36D726">
            <w:pPr>
              <w:pStyle w:val="36"/>
              <w:spacing w:line="476" w:lineRule="exact"/>
              <w:ind w:left="0" w:firstLine="420" w:firstLineChars="200"/>
              <w:jc w:val="center"/>
              <w:rPr>
                <w:rFonts w:hint="eastAsia" w:cs="仿宋" w:asciiTheme="minorEastAsia" w:hAnsiTheme="minorEastAsia" w:eastAsiaTheme="minorEastAsia"/>
                <w:bCs/>
                <w:sz w:val="21"/>
                <w:szCs w:val="21"/>
              </w:rPr>
            </w:pPr>
          </w:p>
        </w:tc>
        <w:tc>
          <w:tcPr>
            <w:tcW w:w="851" w:type="dxa"/>
            <w:vMerge w:val="continue"/>
            <w:noWrap/>
            <w:vAlign w:val="center"/>
          </w:tcPr>
          <w:p w14:paraId="64E8A19F">
            <w:pPr>
              <w:pStyle w:val="36"/>
              <w:spacing w:line="476" w:lineRule="exact"/>
              <w:ind w:left="0" w:firstLine="420" w:firstLineChars="200"/>
              <w:jc w:val="center"/>
              <w:rPr>
                <w:rFonts w:hint="eastAsia" w:cs="仿宋" w:asciiTheme="minorEastAsia" w:hAnsiTheme="minorEastAsia" w:eastAsiaTheme="minorEastAsia"/>
                <w:bCs/>
                <w:sz w:val="21"/>
                <w:szCs w:val="21"/>
              </w:rPr>
            </w:pPr>
          </w:p>
        </w:tc>
        <w:tc>
          <w:tcPr>
            <w:tcW w:w="850" w:type="dxa"/>
            <w:noWrap/>
            <w:vAlign w:val="center"/>
          </w:tcPr>
          <w:p w14:paraId="4B8D4247">
            <w:pPr>
              <w:pStyle w:val="36"/>
              <w:spacing w:line="476" w:lineRule="exact"/>
              <w:ind w:left="420" w:hanging="420"/>
              <w:jc w:val="center"/>
              <w:rPr>
                <w:rFonts w:hint="eastAsia" w:cs="仿宋" w:asciiTheme="minorEastAsia" w:hAnsiTheme="minorEastAsia" w:eastAsiaTheme="minorEastAsia"/>
                <w:bCs/>
                <w:sz w:val="21"/>
                <w:szCs w:val="21"/>
              </w:rPr>
            </w:pPr>
            <w:r>
              <w:rPr>
                <w:rFonts w:cs="仿宋" w:asciiTheme="minorEastAsia" w:hAnsiTheme="minorEastAsia" w:eastAsiaTheme="minorEastAsia"/>
                <w:bCs/>
                <w:sz w:val="21"/>
                <w:szCs w:val="21"/>
              </w:rPr>
              <w:t>防尘板</w:t>
            </w:r>
          </w:p>
        </w:tc>
        <w:tc>
          <w:tcPr>
            <w:tcW w:w="573" w:type="dxa"/>
            <w:noWrap/>
            <w:vAlign w:val="center"/>
          </w:tcPr>
          <w:p w14:paraId="05347EC1">
            <w:pPr>
              <w:pStyle w:val="36"/>
              <w:spacing w:line="476" w:lineRule="exact"/>
              <w:ind w:left="0"/>
              <w:jc w:val="left"/>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冷轧钢板</w:t>
            </w:r>
          </w:p>
        </w:tc>
        <w:tc>
          <w:tcPr>
            <w:tcW w:w="992" w:type="dxa"/>
            <w:noWrap/>
            <w:vAlign w:val="center"/>
          </w:tcPr>
          <w:p w14:paraId="49EF673D">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GB 708</w:t>
            </w:r>
          </w:p>
        </w:tc>
        <w:tc>
          <w:tcPr>
            <w:tcW w:w="1129" w:type="dxa"/>
            <w:noWrap/>
            <w:vAlign w:val="center"/>
          </w:tcPr>
          <w:p w14:paraId="005860B0">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δ≥1.0</w:t>
            </w:r>
          </w:p>
        </w:tc>
        <w:tc>
          <w:tcPr>
            <w:tcW w:w="4115" w:type="dxa"/>
            <w:vMerge w:val="continue"/>
            <w:noWrap/>
            <w:vAlign w:val="center"/>
          </w:tcPr>
          <w:p w14:paraId="5981E507">
            <w:pPr>
              <w:pStyle w:val="36"/>
              <w:spacing w:line="476" w:lineRule="exact"/>
              <w:ind w:left="0" w:firstLine="420" w:firstLineChars="200"/>
              <w:jc w:val="center"/>
              <w:rPr>
                <w:rFonts w:hint="eastAsia" w:cs="仿宋" w:asciiTheme="minorEastAsia" w:hAnsiTheme="minorEastAsia" w:eastAsiaTheme="minorEastAsia"/>
                <w:bCs/>
                <w:sz w:val="21"/>
                <w:szCs w:val="21"/>
              </w:rPr>
            </w:pPr>
          </w:p>
        </w:tc>
      </w:tr>
      <w:tr w14:paraId="191A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562" w:type="dxa"/>
            <w:vMerge w:val="continue"/>
            <w:noWrap/>
            <w:vAlign w:val="center"/>
          </w:tcPr>
          <w:p w14:paraId="06D8907C">
            <w:pPr>
              <w:pStyle w:val="36"/>
              <w:spacing w:line="476" w:lineRule="exact"/>
              <w:ind w:left="0" w:firstLine="420" w:firstLineChars="200"/>
              <w:jc w:val="center"/>
              <w:rPr>
                <w:rFonts w:hint="eastAsia" w:cs="仿宋" w:asciiTheme="minorEastAsia" w:hAnsiTheme="minorEastAsia" w:eastAsiaTheme="minorEastAsia"/>
                <w:bCs/>
                <w:sz w:val="21"/>
                <w:szCs w:val="21"/>
              </w:rPr>
            </w:pPr>
          </w:p>
        </w:tc>
        <w:tc>
          <w:tcPr>
            <w:tcW w:w="851" w:type="dxa"/>
            <w:vMerge w:val="continue"/>
            <w:noWrap/>
            <w:vAlign w:val="center"/>
          </w:tcPr>
          <w:p w14:paraId="3D2B8CE9">
            <w:pPr>
              <w:pStyle w:val="36"/>
              <w:spacing w:line="476" w:lineRule="exact"/>
              <w:ind w:left="0" w:firstLine="420" w:firstLineChars="200"/>
              <w:jc w:val="center"/>
              <w:rPr>
                <w:rFonts w:hint="eastAsia" w:cs="仿宋" w:asciiTheme="minorEastAsia" w:hAnsiTheme="minorEastAsia" w:eastAsiaTheme="minorEastAsia"/>
                <w:bCs/>
                <w:sz w:val="21"/>
                <w:szCs w:val="21"/>
              </w:rPr>
            </w:pPr>
          </w:p>
        </w:tc>
        <w:tc>
          <w:tcPr>
            <w:tcW w:w="850" w:type="dxa"/>
            <w:noWrap/>
            <w:vAlign w:val="center"/>
          </w:tcPr>
          <w:p w14:paraId="4AC99266">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防倾倒</w:t>
            </w:r>
          </w:p>
          <w:p w14:paraId="32021F08">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装置</w:t>
            </w:r>
          </w:p>
        </w:tc>
        <w:tc>
          <w:tcPr>
            <w:tcW w:w="573" w:type="dxa"/>
            <w:noWrap/>
            <w:vAlign w:val="center"/>
          </w:tcPr>
          <w:p w14:paraId="166D56CB">
            <w:pPr>
              <w:pStyle w:val="36"/>
              <w:spacing w:line="476" w:lineRule="exact"/>
              <w:ind w:left="0"/>
              <w:jc w:val="left"/>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冷轧钢板</w:t>
            </w:r>
          </w:p>
        </w:tc>
        <w:tc>
          <w:tcPr>
            <w:tcW w:w="992" w:type="dxa"/>
            <w:noWrap/>
            <w:vAlign w:val="center"/>
          </w:tcPr>
          <w:p w14:paraId="7BA757E6">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GB 708</w:t>
            </w:r>
          </w:p>
        </w:tc>
        <w:tc>
          <w:tcPr>
            <w:tcW w:w="1129" w:type="dxa"/>
            <w:noWrap/>
            <w:vAlign w:val="center"/>
          </w:tcPr>
          <w:p w14:paraId="5DE40E8F">
            <w:pPr>
              <w:pStyle w:val="36"/>
              <w:spacing w:line="476" w:lineRule="exact"/>
              <w:ind w:left="420" w:hanging="420"/>
              <w:jc w:val="center"/>
              <w:rPr>
                <w:rFonts w:hint="eastAsia"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δ≥3.0</w:t>
            </w:r>
          </w:p>
        </w:tc>
        <w:tc>
          <w:tcPr>
            <w:tcW w:w="4115" w:type="dxa"/>
            <w:vMerge w:val="continue"/>
            <w:noWrap/>
            <w:vAlign w:val="center"/>
          </w:tcPr>
          <w:p w14:paraId="110F7578">
            <w:pPr>
              <w:pStyle w:val="36"/>
              <w:spacing w:line="476" w:lineRule="exact"/>
              <w:ind w:left="0" w:firstLine="420" w:firstLineChars="200"/>
              <w:jc w:val="center"/>
              <w:rPr>
                <w:rFonts w:hint="eastAsia" w:cs="仿宋" w:asciiTheme="minorEastAsia" w:hAnsiTheme="minorEastAsia" w:eastAsiaTheme="minorEastAsia"/>
                <w:bCs/>
                <w:sz w:val="21"/>
                <w:szCs w:val="21"/>
              </w:rPr>
            </w:pPr>
          </w:p>
        </w:tc>
      </w:tr>
    </w:tbl>
    <w:p w14:paraId="1DC407ED">
      <w:pPr>
        <w:pStyle w:val="424"/>
        <w:spacing w:line="476" w:lineRule="exact"/>
        <w:ind w:left="142" w:firstLine="283" w:firstLineChars="135"/>
        <w:rPr>
          <w:rFonts w:hint="eastAsia" w:cs="仿宋" w:asciiTheme="minorEastAsia" w:hAnsiTheme="minorEastAsia" w:eastAsiaTheme="minorEastAsia"/>
          <w:bCs/>
          <w:color w:val="FF0000"/>
          <w:szCs w:val="21"/>
        </w:rPr>
      </w:pPr>
      <w:r>
        <w:rPr>
          <w:rFonts w:hint="eastAsia" w:cs="仿宋" w:asciiTheme="minorEastAsia" w:hAnsiTheme="minorEastAsia" w:eastAsiaTheme="minorEastAsia"/>
          <w:bCs/>
          <w:szCs w:val="21"/>
        </w:rPr>
        <w:t>（2）密集架采用的冷轧钢板厚度分别不小于1</w:t>
      </w:r>
      <w:r>
        <w:rPr>
          <w:rFonts w:cs="仿宋" w:asciiTheme="minorEastAsia" w:hAnsiTheme="minorEastAsia" w:eastAsiaTheme="minorEastAsia"/>
          <w:bCs/>
          <w:szCs w:val="21"/>
        </w:rPr>
        <w:t>.0</w:t>
      </w:r>
      <w:r>
        <w:rPr>
          <w:rFonts w:hint="eastAsia" w:cs="仿宋" w:asciiTheme="minorEastAsia" w:hAnsiTheme="minorEastAsia" w:eastAsiaTheme="minorEastAsia"/>
          <w:bCs/>
          <w:szCs w:val="21"/>
        </w:rPr>
        <w:t>mm、1</w:t>
      </w:r>
      <w:r>
        <w:rPr>
          <w:rFonts w:cs="仿宋" w:asciiTheme="minorEastAsia" w:hAnsiTheme="minorEastAsia" w:eastAsiaTheme="minorEastAsia"/>
          <w:bCs/>
          <w:szCs w:val="21"/>
        </w:rPr>
        <w:t>.2</w:t>
      </w:r>
      <w:r>
        <w:rPr>
          <w:rFonts w:hint="eastAsia" w:cs="仿宋" w:asciiTheme="minorEastAsia" w:hAnsiTheme="minorEastAsia" w:eastAsiaTheme="minorEastAsia"/>
          <w:bCs/>
          <w:szCs w:val="21"/>
        </w:rPr>
        <w:t>mm、1</w:t>
      </w:r>
      <w:r>
        <w:rPr>
          <w:rFonts w:cs="仿宋" w:asciiTheme="minorEastAsia" w:hAnsiTheme="minorEastAsia" w:eastAsiaTheme="minorEastAsia"/>
          <w:bCs/>
          <w:szCs w:val="21"/>
        </w:rPr>
        <w:t>.5</w:t>
      </w:r>
      <w:r>
        <w:rPr>
          <w:rFonts w:hint="eastAsia" w:cs="仿宋" w:asciiTheme="minorEastAsia" w:hAnsiTheme="minorEastAsia" w:eastAsiaTheme="minorEastAsia"/>
          <w:bCs/>
          <w:szCs w:val="21"/>
        </w:rPr>
        <w:t>mm、3</w:t>
      </w:r>
      <w:r>
        <w:rPr>
          <w:rFonts w:cs="仿宋" w:asciiTheme="minorEastAsia" w:hAnsiTheme="minorEastAsia" w:eastAsiaTheme="minorEastAsia"/>
          <w:bCs/>
          <w:szCs w:val="21"/>
        </w:rPr>
        <w:t>.0</w:t>
      </w:r>
      <w:r>
        <w:rPr>
          <w:rFonts w:hint="eastAsia" w:cs="仿宋" w:asciiTheme="minorEastAsia" w:hAnsiTheme="minorEastAsia" w:eastAsiaTheme="minorEastAsia"/>
          <w:bCs/>
          <w:szCs w:val="21"/>
        </w:rPr>
        <w:t>mm。</w:t>
      </w:r>
    </w:p>
    <w:p w14:paraId="0470E0A0">
      <w:pPr>
        <w:tabs>
          <w:tab w:val="left" w:pos="900"/>
        </w:tabs>
        <w:spacing w:line="476" w:lineRule="exact"/>
        <w:ind w:firstLine="420" w:firstLineChars="200"/>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钢制部件表面处理工艺要求：所有钢制部件表面均需采用环保热固性粉末静电喷涂工艺进行处理。在喷塑前，需进行多道工序处理（预脱脂、主脱脂、除锈、水洗、表调、水洗、镀膜、预烘干、喷涂、塑层固化）。所有钣金件，加工后打磨毛刺、无裂缝、无伤痕；冲压件平整无毛刺、无裂痕，冲压尺寸的误差控制在±2.0mm之内，冲压表面不允许有裂痕。表面涂饰应平整光滑，色泽均匀一致，不允许有流挂、起粒、露底、剥落、伤痕等缺陷。各标准件、紧固件均进行防锈(镀锌)处理，表面光滑、平整，无尖角。</w:t>
      </w:r>
    </w:p>
    <w:p w14:paraId="7965FF36">
      <w:pPr>
        <w:pStyle w:val="424"/>
        <w:spacing w:line="476" w:lineRule="exact"/>
        <w:ind w:left="142"/>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磷化液中铅、汞、镉、六价铬均≤10mg/kg；多溴联苯总和≤100mg/kg；多溴二苯醚总和≤100mg/kg。</w:t>
      </w:r>
    </w:p>
    <w:p w14:paraId="58FCB772">
      <w:pPr>
        <w:pStyle w:val="424"/>
        <w:spacing w:line="476" w:lineRule="exact"/>
        <w:ind w:left="142"/>
        <w:rPr>
          <w:rFonts w:hint="eastAsia" w:cs="仿宋" w:asciiTheme="minorEastAsia" w:hAnsiTheme="minorEastAsia" w:eastAsiaTheme="minorEastAsia"/>
          <w:bCs/>
          <w:color w:val="FF0000"/>
          <w:szCs w:val="21"/>
        </w:rPr>
      </w:pPr>
      <w:r>
        <w:rPr>
          <w:rFonts w:hint="eastAsia" w:cs="仿宋" w:asciiTheme="minorEastAsia" w:hAnsiTheme="minorEastAsia" w:eastAsiaTheme="minorEastAsia"/>
          <w:bCs/>
          <w:szCs w:val="21"/>
        </w:rPr>
        <w:t>（4）喷塑涂层抗细菌性能要求：抗菌效果等级达到Ⅰ级(抗细菌率达99%)，抗细菌至少包括：大肠杆菌、金黄色葡萄球菌、白色念珠菌等。</w:t>
      </w:r>
    </w:p>
    <w:p w14:paraId="721681ED">
      <w:pPr>
        <w:pStyle w:val="424"/>
        <w:spacing w:line="476" w:lineRule="exact"/>
        <w:ind w:left="142"/>
        <w:rPr>
          <w:rFonts w:hint="eastAsia" w:cs="仿宋" w:asciiTheme="minorEastAsia" w:hAnsiTheme="minorEastAsia" w:eastAsiaTheme="minorEastAsia"/>
          <w:bCs/>
          <w:color w:val="FF0000"/>
          <w:szCs w:val="21"/>
        </w:rPr>
      </w:pPr>
      <w:r>
        <w:rPr>
          <w:rFonts w:hint="eastAsia" w:cs="仿宋" w:asciiTheme="minorEastAsia" w:hAnsiTheme="minorEastAsia" w:eastAsiaTheme="minorEastAsia"/>
          <w:bCs/>
          <w:szCs w:val="21"/>
        </w:rPr>
        <w:t>（5）喷塑涂层耐霉菌性能要求：防霉等级达到Ⅰ级，耐霉性至少包括：黑曲霉、黄曲霉、出芽短梗霉、绿色木霉、宛氏拟青霉、桔青霉、腊叶芽枝霉、链格孢等。</w:t>
      </w:r>
    </w:p>
    <w:p w14:paraId="6483686B">
      <w:pPr>
        <w:pStyle w:val="424"/>
        <w:spacing w:line="476" w:lineRule="exact"/>
        <w:ind w:left="142"/>
        <w:rPr>
          <w:rFonts w:hint="eastAsia" w:cs="仿宋" w:asciiTheme="minorEastAsia" w:hAnsiTheme="minorEastAsia" w:eastAsiaTheme="minorEastAsia"/>
          <w:bCs/>
          <w:color w:val="FF0000"/>
          <w:szCs w:val="21"/>
        </w:rPr>
      </w:pPr>
      <w:r>
        <w:rPr>
          <w:rFonts w:hint="eastAsia" w:cs="仿宋" w:asciiTheme="minorEastAsia" w:hAnsiTheme="minorEastAsia" w:eastAsiaTheme="minorEastAsia"/>
          <w:bCs/>
          <w:szCs w:val="21"/>
        </w:rPr>
        <w:t>（6）架体安装及要求：密集架架体各部件安装应牢固可靠，架体不允许有松动、倾斜现象。组装后的密集架不准有影响外观和使用性能的永久形变，在一个组合之间的产品零部件能保持互换性。凡需焊接的部件要焊接牢固，焊痕高度不大于1mm，焊点间距控制在100mm以内。焊痕表面波纹平整，无焊焦、焊穿等现象。每标准节组合后外形尺寸极限偏差±1.5mm，主柱与导轨垂直度≤1mm，密集架侧面应成一直线，凹凸≤1mm，侧面板与中腰带的对缝处的间隙不大于2mm。列与列间隙≤1mm。门与柜架间隙≤1mm。结构强度要求和稳定性试验：搁板最大挠度小于3mm，满负荷24小时卸载后，无裂缝及永久变形。层板满负荷24小时后，最大挠度不大于2mm，卸载后自动恢复。卸载后搁板无裂缝、不变形。在全负载的情况下，各列密集架运行自如，无阻滞现象，各构件和架体不会产生明显变形，架体不会产生倾斜现象。</w:t>
      </w:r>
    </w:p>
    <w:p w14:paraId="2049AC83">
      <w:pPr>
        <w:widowControl/>
        <w:spacing w:line="476" w:lineRule="exact"/>
        <w:jc w:val="left"/>
        <w:rPr>
          <w:rFonts w:hint="eastAsia" w:ascii="宋体" w:hAnsi="宋体" w:cs="宋体"/>
          <w:b/>
          <w:szCs w:val="21"/>
        </w:rPr>
      </w:pPr>
      <w:r>
        <w:rPr>
          <w:rFonts w:cs="宋体" w:asciiTheme="minorEastAsia" w:hAnsiTheme="minorEastAsia" w:eastAsiaTheme="minorEastAsia"/>
          <w:b/>
          <w:bCs/>
          <w:sz w:val="28"/>
          <w:szCs w:val="28"/>
        </w:rPr>
        <w:t>3.</w:t>
      </w:r>
      <w:r>
        <w:rPr>
          <w:rFonts w:hint="eastAsia" w:cs="宋体" w:asciiTheme="minorEastAsia" w:hAnsiTheme="minorEastAsia" w:eastAsiaTheme="minorEastAsia"/>
          <w:b/>
          <w:bCs/>
          <w:sz w:val="28"/>
          <w:szCs w:val="28"/>
        </w:rPr>
        <w:t>密集架库房平面参考布局图</w:t>
      </w:r>
    </w:p>
    <w:p w14:paraId="456BD6AF">
      <w:pPr>
        <w:pStyle w:val="99"/>
        <w:spacing w:line="476" w:lineRule="exact"/>
        <w:rPr>
          <w:color w:val="auto"/>
        </w:rPr>
      </w:pPr>
      <w:r>
        <w:rPr>
          <w:color w:val="auto"/>
        </w:rPr>
        <w:drawing>
          <wp:anchor distT="0" distB="0" distL="114300" distR="114300" simplePos="0" relativeHeight="251660288" behindDoc="0" locked="0" layoutInCell="1" allowOverlap="1">
            <wp:simplePos x="0" y="0"/>
            <wp:positionH relativeFrom="margin">
              <wp:posOffset>297180</wp:posOffset>
            </wp:positionH>
            <wp:positionV relativeFrom="paragraph">
              <wp:posOffset>192405</wp:posOffset>
            </wp:positionV>
            <wp:extent cx="4827905" cy="2448560"/>
            <wp:effectExtent l="0" t="0" r="10795"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827905" cy="2448386"/>
                    </a:xfrm>
                    <a:prstGeom prst="rect">
                      <a:avLst/>
                    </a:prstGeom>
                  </pic:spPr>
                </pic:pic>
              </a:graphicData>
            </a:graphic>
          </wp:anchor>
        </w:drawing>
      </w:r>
    </w:p>
    <w:p w14:paraId="5517E126">
      <w:pPr>
        <w:pStyle w:val="99"/>
        <w:spacing w:line="476" w:lineRule="exact"/>
        <w:rPr>
          <w:color w:val="auto"/>
        </w:rPr>
      </w:pPr>
    </w:p>
    <w:p w14:paraId="10254606">
      <w:pPr>
        <w:pStyle w:val="99"/>
        <w:spacing w:line="476" w:lineRule="exact"/>
        <w:rPr>
          <w:color w:val="auto"/>
        </w:rPr>
      </w:pPr>
    </w:p>
    <w:p w14:paraId="00FC1825">
      <w:pPr>
        <w:pStyle w:val="99"/>
        <w:spacing w:line="476" w:lineRule="exact"/>
        <w:rPr>
          <w:color w:val="auto"/>
        </w:rPr>
      </w:pPr>
    </w:p>
    <w:p w14:paraId="6236ED40">
      <w:pPr>
        <w:pStyle w:val="99"/>
        <w:spacing w:line="476" w:lineRule="exact"/>
        <w:rPr>
          <w:color w:val="auto"/>
        </w:rPr>
      </w:pPr>
    </w:p>
    <w:p w14:paraId="703897B9">
      <w:pPr>
        <w:pStyle w:val="99"/>
        <w:spacing w:line="476" w:lineRule="exact"/>
        <w:rPr>
          <w:color w:val="auto"/>
        </w:rPr>
      </w:pPr>
    </w:p>
    <w:p w14:paraId="462199F4">
      <w:pPr>
        <w:pStyle w:val="99"/>
        <w:spacing w:line="476" w:lineRule="exact"/>
        <w:rPr>
          <w:color w:val="auto"/>
        </w:rPr>
      </w:pPr>
    </w:p>
    <w:p w14:paraId="121C0853">
      <w:pPr>
        <w:pStyle w:val="99"/>
        <w:spacing w:line="476" w:lineRule="exact"/>
        <w:rPr>
          <w:color w:val="auto"/>
        </w:rPr>
      </w:pPr>
    </w:p>
    <w:p w14:paraId="58781418">
      <w:pPr>
        <w:spacing w:line="476" w:lineRule="exact"/>
      </w:pPr>
    </w:p>
    <w:tbl>
      <w:tblPr>
        <w:tblStyle w:val="90"/>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2454"/>
        <w:gridCol w:w="1170"/>
        <w:gridCol w:w="1812"/>
        <w:gridCol w:w="1813"/>
      </w:tblGrid>
      <w:tr w14:paraId="7216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472" w:type="dxa"/>
            <w:vAlign w:val="center"/>
          </w:tcPr>
          <w:p w14:paraId="11A7C28D">
            <w:pPr>
              <w:pStyle w:val="99"/>
              <w:spacing w:line="476" w:lineRule="exact"/>
              <w:ind w:firstLine="0"/>
              <w:jc w:val="center"/>
              <w:rPr>
                <w:rFonts w:hint="eastAsia" w:asciiTheme="minorEastAsia" w:hAnsiTheme="minorEastAsia" w:eastAsiaTheme="minorEastAsia"/>
                <w:color w:val="auto"/>
                <w:sz w:val="21"/>
                <w:szCs w:val="24"/>
              </w:rPr>
            </w:pPr>
            <w:r>
              <w:rPr>
                <w:rFonts w:asciiTheme="minorEastAsia" w:hAnsiTheme="minorEastAsia" w:eastAsiaTheme="minorEastAsia"/>
                <w:color w:val="auto"/>
                <w:sz w:val="21"/>
                <w:szCs w:val="24"/>
              </w:rPr>
              <w:t>楼层</w:t>
            </w:r>
          </w:p>
        </w:tc>
        <w:tc>
          <w:tcPr>
            <w:tcW w:w="2454" w:type="dxa"/>
            <w:vAlign w:val="center"/>
          </w:tcPr>
          <w:p w14:paraId="6BDF48ED">
            <w:pPr>
              <w:pStyle w:val="99"/>
              <w:spacing w:line="476" w:lineRule="exact"/>
              <w:ind w:firstLine="0"/>
              <w:rPr>
                <w:rFonts w:hint="eastAsia" w:asciiTheme="minorEastAsia" w:hAnsiTheme="minorEastAsia" w:eastAsiaTheme="minorEastAsia"/>
                <w:color w:val="auto"/>
                <w:sz w:val="21"/>
                <w:szCs w:val="24"/>
              </w:rPr>
            </w:pPr>
            <w:r>
              <w:rPr>
                <w:rFonts w:asciiTheme="minorEastAsia" w:hAnsiTheme="minorEastAsia" w:eastAsiaTheme="minorEastAsia"/>
                <w:color w:val="auto"/>
                <w:sz w:val="21"/>
                <w:szCs w:val="24"/>
              </w:rPr>
              <w:t>规格（长</w:t>
            </w:r>
            <w:r>
              <w:rPr>
                <w:rFonts w:hint="eastAsia" w:asciiTheme="minorEastAsia" w:hAnsiTheme="minorEastAsia" w:eastAsiaTheme="minorEastAsia"/>
                <w:color w:val="auto"/>
                <w:sz w:val="21"/>
                <w:szCs w:val="24"/>
              </w:rPr>
              <w:t>×宽×高</w:t>
            </w:r>
            <w:r>
              <w:rPr>
                <w:rFonts w:asciiTheme="minorEastAsia" w:hAnsiTheme="minorEastAsia" w:eastAsiaTheme="minorEastAsia"/>
                <w:color w:val="auto"/>
                <w:sz w:val="21"/>
                <w:szCs w:val="24"/>
              </w:rPr>
              <w:t>）mm</w:t>
            </w:r>
          </w:p>
        </w:tc>
        <w:tc>
          <w:tcPr>
            <w:tcW w:w="1170" w:type="dxa"/>
            <w:vAlign w:val="center"/>
          </w:tcPr>
          <w:p w14:paraId="6FFDA4A8">
            <w:pPr>
              <w:pStyle w:val="99"/>
              <w:spacing w:line="476" w:lineRule="exact"/>
              <w:ind w:firstLine="0"/>
              <w:rPr>
                <w:rFonts w:hint="eastAsia" w:asciiTheme="minorEastAsia" w:hAnsiTheme="minorEastAsia" w:eastAsiaTheme="minorEastAsia"/>
                <w:color w:val="auto"/>
                <w:sz w:val="21"/>
                <w:szCs w:val="24"/>
              </w:rPr>
            </w:pPr>
            <w:r>
              <w:rPr>
                <w:rFonts w:asciiTheme="minorEastAsia" w:hAnsiTheme="minorEastAsia" w:eastAsiaTheme="minorEastAsia"/>
                <w:color w:val="auto"/>
                <w:sz w:val="21"/>
                <w:szCs w:val="24"/>
              </w:rPr>
              <w:t>型号</w:t>
            </w:r>
          </w:p>
        </w:tc>
        <w:tc>
          <w:tcPr>
            <w:tcW w:w="1812" w:type="dxa"/>
            <w:vAlign w:val="center"/>
          </w:tcPr>
          <w:p w14:paraId="70A2A4E8">
            <w:pPr>
              <w:pStyle w:val="99"/>
              <w:spacing w:line="476" w:lineRule="exact"/>
              <w:ind w:firstLine="0"/>
              <w:rPr>
                <w:rFonts w:hint="eastAsia" w:asciiTheme="minorEastAsia" w:hAnsiTheme="minorEastAsia" w:eastAsiaTheme="minorEastAsia"/>
                <w:color w:val="auto"/>
                <w:sz w:val="21"/>
                <w:szCs w:val="24"/>
              </w:rPr>
            </w:pPr>
            <w:r>
              <w:rPr>
                <w:rFonts w:asciiTheme="minorEastAsia" w:hAnsiTheme="minorEastAsia" w:eastAsiaTheme="minorEastAsia"/>
                <w:color w:val="auto"/>
                <w:sz w:val="21"/>
                <w:szCs w:val="24"/>
              </w:rPr>
              <w:t>合计</w:t>
            </w:r>
          </w:p>
        </w:tc>
        <w:tc>
          <w:tcPr>
            <w:tcW w:w="1813" w:type="dxa"/>
            <w:tcBorders>
              <w:bottom w:val="single" w:color="auto" w:sz="4" w:space="0"/>
            </w:tcBorders>
            <w:vAlign w:val="center"/>
          </w:tcPr>
          <w:p w14:paraId="2A9D5D6E">
            <w:pPr>
              <w:pStyle w:val="99"/>
              <w:spacing w:line="476" w:lineRule="exact"/>
              <w:ind w:firstLine="0"/>
              <w:rPr>
                <w:rFonts w:hint="eastAsia" w:asciiTheme="minorEastAsia" w:hAnsiTheme="minorEastAsia" w:eastAsiaTheme="minorEastAsia"/>
                <w:color w:val="auto"/>
                <w:sz w:val="21"/>
                <w:szCs w:val="24"/>
              </w:rPr>
            </w:pPr>
            <w:r>
              <w:rPr>
                <w:rFonts w:asciiTheme="minorEastAsia" w:hAnsiTheme="minorEastAsia" w:eastAsiaTheme="minorEastAsia"/>
                <w:color w:val="auto"/>
                <w:sz w:val="21"/>
                <w:szCs w:val="24"/>
              </w:rPr>
              <w:t>备注</w:t>
            </w:r>
          </w:p>
        </w:tc>
      </w:tr>
      <w:tr w14:paraId="5646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472" w:type="dxa"/>
            <w:vAlign w:val="center"/>
          </w:tcPr>
          <w:p w14:paraId="5460BEE3">
            <w:pPr>
              <w:pStyle w:val="99"/>
              <w:spacing w:line="476" w:lineRule="exact"/>
              <w:ind w:firstLine="0"/>
              <w:jc w:val="center"/>
              <w:rPr>
                <w:rFonts w:hint="eastAsia"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三楼3313室</w:t>
            </w:r>
          </w:p>
        </w:tc>
        <w:tc>
          <w:tcPr>
            <w:tcW w:w="2454" w:type="dxa"/>
            <w:vAlign w:val="center"/>
          </w:tcPr>
          <w:p w14:paraId="1E87ED4C">
            <w:pPr>
              <w:pStyle w:val="99"/>
              <w:spacing w:line="476" w:lineRule="exact"/>
              <w:ind w:firstLine="0"/>
              <w:rPr>
                <w:rFonts w:hint="eastAsia"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2400×56</w:t>
            </w:r>
            <w:r>
              <w:rPr>
                <w:rFonts w:asciiTheme="minorEastAsia" w:hAnsiTheme="minorEastAsia" w:eastAsiaTheme="minorEastAsia"/>
                <w:color w:val="auto"/>
                <w:sz w:val="21"/>
                <w:szCs w:val="24"/>
              </w:rPr>
              <w:t>0</w:t>
            </w:r>
            <w:r>
              <w:rPr>
                <w:rFonts w:hint="eastAsia" w:asciiTheme="minorEastAsia" w:hAnsiTheme="minorEastAsia" w:eastAsiaTheme="minorEastAsia"/>
                <w:color w:val="auto"/>
                <w:sz w:val="21"/>
                <w:szCs w:val="24"/>
              </w:rPr>
              <w:t>×90</w:t>
            </w:r>
            <w:r>
              <w:rPr>
                <w:rFonts w:asciiTheme="minorEastAsia" w:hAnsiTheme="minorEastAsia" w:eastAsiaTheme="minorEastAsia"/>
                <w:color w:val="auto"/>
                <w:sz w:val="21"/>
                <w:szCs w:val="24"/>
              </w:rPr>
              <w:t>0</w:t>
            </w:r>
          </w:p>
        </w:tc>
        <w:tc>
          <w:tcPr>
            <w:tcW w:w="1170" w:type="dxa"/>
            <w:vAlign w:val="center"/>
          </w:tcPr>
          <w:p w14:paraId="5FA7467D">
            <w:pPr>
              <w:pStyle w:val="99"/>
              <w:spacing w:line="476" w:lineRule="exact"/>
              <w:ind w:firstLine="0"/>
              <w:rPr>
                <w:rFonts w:hint="eastAsia"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四</w:t>
            </w:r>
            <w:r>
              <w:rPr>
                <w:rFonts w:asciiTheme="minorEastAsia" w:hAnsiTheme="minorEastAsia" w:eastAsiaTheme="minorEastAsia"/>
                <w:color w:val="auto"/>
                <w:sz w:val="21"/>
                <w:szCs w:val="24"/>
              </w:rPr>
              <w:t>节型</w:t>
            </w:r>
          </w:p>
        </w:tc>
        <w:tc>
          <w:tcPr>
            <w:tcW w:w="1812" w:type="dxa"/>
            <w:vAlign w:val="center"/>
          </w:tcPr>
          <w:p w14:paraId="2F4806FF">
            <w:pPr>
              <w:pStyle w:val="99"/>
              <w:spacing w:line="476" w:lineRule="exact"/>
              <w:ind w:firstLine="0"/>
              <w:rPr>
                <w:rFonts w:hint="eastAsia"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9</w:t>
            </w:r>
            <w:r>
              <w:rPr>
                <w:rFonts w:asciiTheme="minorEastAsia" w:hAnsiTheme="minorEastAsia" w:eastAsiaTheme="minorEastAsia"/>
                <w:color w:val="auto"/>
                <w:sz w:val="21"/>
                <w:szCs w:val="24"/>
              </w:rPr>
              <w:t>列</w:t>
            </w:r>
            <w:r>
              <w:rPr>
                <w:rFonts w:hint="eastAsia" w:asciiTheme="minorEastAsia" w:hAnsiTheme="minorEastAsia" w:eastAsiaTheme="minorEastAsia"/>
                <w:color w:val="auto"/>
                <w:sz w:val="21"/>
                <w:szCs w:val="24"/>
              </w:rPr>
              <w:t>36组</w:t>
            </w:r>
          </w:p>
        </w:tc>
        <w:tc>
          <w:tcPr>
            <w:tcW w:w="1813" w:type="dxa"/>
            <w:vAlign w:val="center"/>
          </w:tcPr>
          <w:p w14:paraId="79413974">
            <w:pPr>
              <w:pStyle w:val="99"/>
              <w:spacing w:line="476" w:lineRule="exact"/>
              <w:ind w:firstLine="0"/>
              <w:rPr>
                <w:rFonts w:hint="eastAsia" w:asciiTheme="minorEastAsia" w:hAnsiTheme="minorEastAsia" w:eastAsiaTheme="minorEastAsia"/>
                <w:color w:val="auto"/>
              </w:rPr>
            </w:pPr>
          </w:p>
        </w:tc>
      </w:tr>
    </w:tbl>
    <w:p w14:paraId="57C6F610">
      <w:pPr>
        <w:widowControl/>
        <w:spacing w:line="476" w:lineRule="exact"/>
        <w:ind w:firstLine="210" w:firstLineChars="100"/>
        <w:jc w:val="left"/>
        <w:rPr>
          <w:rFonts w:hint="eastAsia" w:asciiTheme="minorEastAsia" w:hAnsiTheme="minorEastAsia" w:eastAsiaTheme="minorEastAsia"/>
        </w:rPr>
      </w:pPr>
      <w:r>
        <w:rPr>
          <w:rFonts w:asciiTheme="minorEastAsia" w:hAnsiTheme="minorEastAsia" w:eastAsiaTheme="minorEastAsia"/>
        </w:rPr>
        <w:t>（说明：库房平面图以装修</w:t>
      </w:r>
      <w:r>
        <w:rPr>
          <w:rFonts w:hint="eastAsia" w:asciiTheme="minorEastAsia" w:hAnsiTheme="minorEastAsia" w:eastAsiaTheme="minorEastAsia"/>
        </w:rPr>
        <w:t>装饰</w:t>
      </w:r>
      <w:r>
        <w:rPr>
          <w:rFonts w:asciiTheme="minorEastAsia" w:hAnsiTheme="minorEastAsia" w:eastAsiaTheme="minorEastAsia"/>
        </w:rPr>
        <w:t>完成后最终的布局为准）</w:t>
      </w:r>
    </w:p>
    <w:p w14:paraId="06DAA646">
      <w:pPr>
        <w:widowControl/>
        <w:spacing w:line="476" w:lineRule="exact"/>
        <w:ind w:firstLine="210" w:firstLineChars="100"/>
        <w:jc w:val="left"/>
        <w:rPr>
          <w:rFonts w:hint="eastAsia" w:asciiTheme="minorEastAsia" w:hAnsiTheme="minorEastAsia" w:eastAsiaTheme="minorEastAsia"/>
        </w:rPr>
      </w:pPr>
    </w:p>
    <w:p w14:paraId="0D297279">
      <w:pPr>
        <w:pStyle w:val="5"/>
        <w:snapToGrid w:val="0"/>
        <w:spacing w:before="0" w:after="0" w:line="476" w:lineRule="exact"/>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4.八防设备招标清单</w:t>
      </w:r>
    </w:p>
    <w:p w14:paraId="0A19316D">
      <w:pPr>
        <w:spacing w:line="476" w:lineRule="exact"/>
      </w:pPr>
      <w:r>
        <w:rPr>
          <w:rFonts w:hint="eastAsia" w:ascii="宋体" w:hAnsi="宋体" w:cs="宋体"/>
          <w:b/>
          <w:szCs w:val="21"/>
        </w:rPr>
        <w:t>4</w:t>
      </w:r>
      <w:r>
        <w:rPr>
          <w:rFonts w:ascii="宋体" w:hAnsi="宋体" w:cs="宋体"/>
          <w:b/>
          <w:szCs w:val="21"/>
        </w:rPr>
        <w:t>.1</w:t>
      </w:r>
      <w:r>
        <w:rPr>
          <w:rFonts w:hint="eastAsia" w:ascii="宋体" w:hAnsi="宋体" w:cs="宋体"/>
          <w:b/>
          <w:szCs w:val="21"/>
        </w:rPr>
        <w:t>清单编制说明</w:t>
      </w:r>
    </w:p>
    <w:p w14:paraId="0389CF2F">
      <w:pPr>
        <w:spacing w:line="476" w:lineRule="exact"/>
        <w:ind w:firstLine="420" w:firstLineChars="200"/>
        <w:rPr>
          <w:rFonts w:hint="eastAsia" w:cs="仿宋" w:asciiTheme="minorEastAsia" w:hAnsiTheme="minorEastAsia" w:eastAsiaTheme="minorEastAsia"/>
          <w:bCs/>
          <w:szCs w:val="21"/>
        </w:rPr>
      </w:pPr>
      <w:r>
        <w:rPr>
          <w:rFonts w:cs="仿宋" w:asciiTheme="minorEastAsia" w:hAnsiTheme="minorEastAsia" w:eastAsiaTheme="minorEastAsia"/>
          <w:bCs/>
          <w:szCs w:val="21"/>
        </w:rPr>
        <w:t>4.1.1</w:t>
      </w:r>
      <w:r>
        <w:rPr>
          <w:rFonts w:hint="eastAsia" w:cs="仿宋" w:asciiTheme="minorEastAsia" w:hAnsiTheme="minorEastAsia" w:eastAsiaTheme="minorEastAsia"/>
          <w:bCs/>
          <w:szCs w:val="21"/>
        </w:rPr>
        <w:t>编制依据：</w:t>
      </w:r>
    </w:p>
    <w:p w14:paraId="58DDF479">
      <w:pPr>
        <w:spacing w:line="476" w:lineRule="exact"/>
        <w:ind w:firstLine="420" w:firstLineChars="200"/>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招标人提供的档案库房八防设备需求清单。</w:t>
      </w:r>
    </w:p>
    <w:p w14:paraId="55F89ADA">
      <w:pPr>
        <w:spacing w:line="476" w:lineRule="exact"/>
        <w:ind w:firstLine="420" w:firstLineChars="200"/>
        <w:rPr>
          <w:rFonts w:hint="eastAsia" w:cs="仿宋" w:asciiTheme="minorEastAsia" w:hAnsiTheme="minorEastAsia" w:eastAsiaTheme="minorEastAsia"/>
          <w:bCs/>
          <w:szCs w:val="21"/>
        </w:rPr>
      </w:pPr>
      <w:r>
        <w:rPr>
          <w:rFonts w:cs="仿宋" w:asciiTheme="minorEastAsia" w:hAnsiTheme="minorEastAsia" w:eastAsiaTheme="minorEastAsia"/>
          <w:bCs/>
          <w:szCs w:val="21"/>
        </w:rPr>
        <w:t>4.1.2</w:t>
      </w:r>
      <w:r>
        <w:rPr>
          <w:rFonts w:hint="eastAsia" w:cs="仿宋" w:asciiTheme="minorEastAsia" w:hAnsiTheme="minorEastAsia" w:eastAsiaTheme="minorEastAsia"/>
          <w:bCs/>
          <w:szCs w:val="21"/>
        </w:rPr>
        <w:t>管线工程量暂估，具体工程量以实际发生为准。</w:t>
      </w:r>
    </w:p>
    <w:p w14:paraId="3D596F51">
      <w:pPr>
        <w:spacing w:line="476" w:lineRule="exact"/>
      </w:pPr>
      <w:r>
        <w:rPr>
          <w:rFonts w:hint="eastAsia" w:ascii="宋体" w:hAnsi="宋体" w:cs="宋体"/>
          <w:b/>
          <w:szCs w:val="21"/>
        </w:rPr>
        <w:t>4</w:t>
      </w:r>
      <w:r>
        <w:rPr>
          <w:rFonts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招标清单</w:t>
      </w:r>
    </w:p>
    <w:tbl>
      <w:tblPr>
        <w:tblStyle w:val="89"/>
        <w:tblW w:w="8740" w:type="dxa"/>
        <w:tblInd w:w="93" w:type="dxa"/>
        <w:tblLayout w:type="fixed"/>
        <w:tblCellMar>
          <w:top w:w="0" w:type="dxa"/>
          <w:left w:w="108" w:type="dxa"/>
          <w:bottom w:w="0" w:type="dxa"/>
          <w:right w:w="108" w:type="dxa"/>
        </w:tblCellMar>
      </w:tblPr>
      <w:tblGrid>
        <w:gridCol w:w="937"/>
        <w:gridCol w:w="1566"/>
        <w:gridCol w:w="5169"/>
        <w:gridCol w:w="480"/>
        <w:gridCol w:w="588"/>
      </w:tblGrid>
      <w:tr w14:paraId="589AA837">
        <w:tblPrEx>
          <w:tblCellMar>
            <w:top w:w="0" w:type="dxa"/>
            <w:left w:w="108" w:type="dxa"/>
            <w:bottom w:w="0" w:type="dxa"/>
            <w:right w:w="108" w:type="dxa"/>
          </w:tblCellMar>
        </w:tblPrEx>
        <w:trPr>
          <w:trHeight w:val="552"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B105343">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分项</w:t>
            </w:r>
          </w:p>
        </w:tc>
        <w:tc>
          <w:tcPr>
            <w:tcW w:w="1566" w:type="dxa"/>
            <w:tcBorders>
              <w:top w:val="single" w:color="000000" w:sz="4" w:space="0"/>
              <w:left w:val="single" w:color="000000" w:sz="4" w:space="0"/>
              <w:bottom w:val="single" w:color="000000" w:sz="4" w:space="0"/>
              <w:right w:val="single" w:color="000000" w:sz="4" w:space="0"/>
            </w:tcBorders>
            <w:vAlign w:val="center"/>
          </w:tcPr>
          <w:p w14:paraId="2C570D34">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设备名称</w:t>
            </w:r>
          </w:p>
        </w:tc>
        <w:tc>
          <w:tcPr>
            <w:tcW w:w="5169" w:type="dxa"/>
            <w:tcBorders>
              <w:top w:val="single" w:color="000000" w:sz="4" w:space="0"/>
              <w:left w:val="single" w:color="000000" w:sz="4" w:space="0"/>
              <w:bottom w:val="single" w:color="000000" w:sz="4" w:space="0"/>
              <w:right w:val="single" w:color="000000" w:sz="4" w:space="0"/>
            </w:tcBorders>
            <w:vAlign w:val="center"/>
          </w:tcPr>
          <w:p w14:paraId="22A251E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参数</w:t>
            </w:r>
          </w:p>
        </w:tc>
        <w:tc>
          <w:tcPr>
            <w:tcW w:w="480" w:type="dxa"/>
            <w:tcBorders>
              <w:top w:val="single" w:color="000000" w:sz="4" w:space="0"/>
              <w:left w:val="single" w:color="000000" w:sz="4" w:space="0"/>
              <w:bottom w:val="single" w:color="000000" w:sz="4" w:space="0"/>
              <w:right w:val="single" w:color="000000" w:sz="4" w:space="0"/>
            </w:tcBorders>
            <w:vAlign w:val="center"/>
          </w:tcPr>
          <w:p w14:paraId="482C750A">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单位</w:t>
            </w:r>
          </w:p>
        </w:tc>
        <w:tc>
          <w:tcPr>
            <w:tcW w:w="588" w:type="dxa"/>
            <w:tcBorders>
              <w:top w:val="single" w:color="000000" w:sz="4" w:space="0"/>
              <w:left w:val="single" w:color="000000" w:sz="4" w:space="0"/>
              <w:bottom w:val="single" w:color="000000" w:sz="4" w:space="0"/>
              <w:right w:val="single" w:color="000000" w:sz="4" w:space="0"/>
            </w:tcBorders>
            <w:vAlign w:val="center"/>
          </w:tcPr>
          <w:p w14:paraId="6C92D8F9">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数量</w:t>
            </w:r>
          </w:p>
        </w:tc>
      </w:tr>
      <w:tr w14:paraId="647A73AE">
        <w:tblPrEx>
          <w:tblCellMar>
            <w:top w:w="0" w:type="dxa"/>
            <w:left w:w="108" w:type="dxa"/>
            <w:bottom w:w="0" w:type="dxa"/>
            <w:right w:w="108" w:type="dxa"/>
          </w:tblCellMar>
        </w:tblPrEx>
        <w:trPr>
          <w:trHeight w:val="555" w:hRule="atLeast"/>
        </w:trPr>
        <w:tc>
          <w:tcPr>
            <w:tcW w:w="937" w:type="dxa"/>
            <w:vMerge w:val="restart"/>
            <w:tcBorders>
              <w:top w:val="single" w:color="000000" w:sz="4" w:space="0"/>
              <w:left w:val="single" w:color="000000" w:sz="4" w:space="0"/>
              <w:right w:val="single" w:color="000000" w:sz="4" w:space="0"/>
            </w:tcBorders>
            <w:vAlign w:val="center"/>
          </w:tcPr>
          <w:p w14:paraId="40342537">
            <w:pPr>
              <w:spacing w:line="400" w:lineRule="exact"/>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综合平台</w:t>
            </w:r>
          </w:p>
        </w:tc>
        <w:tc>
          <w:tcPr>
            <w:tcW w:w="1566" w:type="dxa"/>
            <w:tcBorders>
              <w:top w:val="single" w:color="000000" w:sz="4" w:space="0"/>
              <w:left w:val="single" w:color="000000" w:sz="4" w:space="0"/>
              <w:bottom w:val="single" w:color="000000" w:sz="4" w:space="0"/>
              <w:right w:val="single" w:color="000000" w:sz="4" w:space="0"/>
            </w:tcBorders>
            <w:vAlign w:val="center"/>
          </w:tcPr>
          <w:p w14:paraId="2B8483A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档案库房智能环境监控系统</w:t>
            </w:r>
          </w:p>
        </w:tc>
        <w:tc>
          <w:tcPr>
            <w:tcW w:w="5169" w:type="dxa"/>
            <w:tcBorders>
              <w:top w:val="single" w:color="000000" w:sz="4" w:space="0"/>
              <w:left w:val="single" w:color="000000" w:sz="4" w:space="0"/>
              <w:bottom w:val="single" w:color="000000" w:sz="4" w:space="0"/>
              <w:right w:val="single" w:color="000000" w:sz="4" w:space="0"/>
            </w:tcBorders>
            <w:vAlign w:val="center"/>
          </w:tcPr>
          <w:p w14:paraId="15BB5AE3">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控制并管理各库房温湿度，可动态显示各库房温湿度值、可设定温湿度控制范围、可绘制各库房的温湿度历史曲线、手动/自动切换功能界面图、动态显示各设备运行状态、温湿度变化曲线、报表打印等功能</w:t>
            </w:r>
          </w:p>
        </w:tc>
        <w:tc>
          <w:tcPr>
            <w:tcW w:w="480" w:type="dxa"/>
            <w:tcBorders>
              <w:top w:val="single" w:color="000000" w:sz="4" w:space="0"/>
              <w:left w:val="single" w:color="000000" w:sz="4" w:space="0"/>
              <w:bottom w:val="single" w:color="000000" w:sz="4" w:space="0"/>
              <w:right w:val="single" w:color="000000" w:sz="4" w:space="0"/>
            </w:tcBorders>
            <w:vAlign w:val="center"/>
          </w:tcPr>
          <w:p w14:paraId="4F9A794D">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742C59B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5E84475B">
        <w:tblPrEx>
          <w:tblCellMar>
            <w:top w:w="0" w:type="dxa"/>
            <w:left w:w="108" w:type="dxa"/>
            <w:bottom w:w="0" w:type="dxa"/>
            <w:right w:w="108" w:type="dxa"/>
          </w:tblCellMar>
        </w:tblPrEx>
        <w:trPr>
          <w:trHeight w:val="555" w:hRule="atLeast"/>
        </w:trPr>
        <w:tc>
          <w:tcPr>
            <w:tcW w:w="937" w:type="dxa"/>
            <w:vMerge w:val="continue"/>
            <w:tcBorders>
              <w:left w:val="single" w:color="000000" w:sz="4" w:space="0"/>
              <w:right w:val="single" w:color="000000" w:sz="4" w:space="0"/>
            </w:tcBorders>
            <w:vAlign w:val="center"/>
          </w:tcPr>
          <w:p w14:paraId="48B4CF06">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5B76F9D6">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区域智能控制器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7E5B6CB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屏幕尺寸 15.6寸；处理器 ARM Cortex-A8(主频1GHz)；内存 512M；下行接口 RS485/LoRa433M ；上行接口 RJ45/可扩展为三路；报警输出 声光报警/短信报警/开关量；供电电源 220V；数据储存时间与间隔 1年/出厂默认1h；下行点位 ≤25位；</w:t>
            </w:r>
          </w:p>
        </w:tc>
        <w:tc>
          <w:tcPr>
            <w:tcW w:w="480" w:type="dxa"/>
            <w:tcBorders>
              <w:top w:val="single" w:color="000000" w:sz="4" w:space="0"/>
              <w:left w:val="single" w:color="000000" w:sz="4" w:space="0"/>
              <w:bottom w:val="single" w:color="000000" w:sz="4" w:space="0"/>
              <w:right w:val="single" w:color="000000" w:sz="4" w:space="0"/>
            </w:tcBorders>
            <w:vAlign w:val="center"/>
          </w:tcPr>
          <w:p w14:paraId="1466B0DA">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429B6526">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6535A73">
        <w:tblPrEx>
          <w:tblCellMar>
            <w:top w:w="0" w:type="dxa"/>
            <w:left w:w="108" w:type="dxa"/>
            <w:bottom w:w="0" w:type="dxa"/>
            <w:right w:w="108" w:type="dxa"/>
          </w:tblCellMar>
        </w:tblPrEx>
        <w:trPr>
          <w:trHeight w:val="555" w:hRule="atLeast"/>
        </w:trPr>
        <w:tc>
          <w:tcPr>
            <w:tcW w:w="937" w:type="dxa"/>
            <w:vMerge w:val="continue"/>
            <w:tcBorders>
              <w:left w:val="single" w:color="000000" w:sz="4" w:space="0"/>
              <w:bottom w:val="single" w:color="000000" w:sz="4" w:space="0"/>
              <w:right w:val="single" w:color="000000" w:sz="4" w:space="0"/>
            </w:tcBorders>
            <w:vAlign w:val="center"/>
          </w:tcPr>
          <w:p w14:paraId="13B2651F">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3DDE21CA">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环控采集箱</w:t>
            </w:r>
          </w:p>
        </w:tc>
        <w:tc>
          <w:tcPr>
            <w:tcW w:w="5169" w:type="dxa"/>
            <w:tcBorders>
              <w:top w:val="single" w:color="000000" w:sz="4" w:space="0"/>
              <w:left w:val="single" w:color="000000" w:sz="4" w:space="0"/>
              <w:bottom w:val="single" w:color="000000" w:sz="4" w:space="0"/>
              <w:right w:val="single" w:color="000000" w:sz="4" w:space="0"/>
            </w:tcBorders>
            <w:vAlign w:val="center"/>
          </w:tcPr>
          <w:p w14:paraId="0DC31FD2">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内置多路环境控制系统清单中各组件功能采集网络模块特性：1、输入电压直流12V，功率20W；2、外设接口：2 路独立485 接口含总计12V1A 输出电源，8 路干接点开关量输入接口含总计12V1A 输出电源；3、上行接口：RJ45 接口，具有自动请求接入网络功能，在线自动连接，具有心跳包功能，掉线侦测并自动链接；4、具有在线蜂鸣器寻址功能，服务端发送指定地址可以发送蜂鸣器声音，方便寻找指定设备；5、可编程：设备的控制逻辑和协议可编程；6、协议：外设接口协议可以自定义；7、可以采用固定MAC 地址识别和固定IP 识别方式进行通讯适配不同的网络环境；8、485 外设挂接设备：温湿度传感器、恒湿一体机以及其它外挂485 协议设备；开关量可以外接继电器触点输入，包括人体感应红外、烟感、温感、漏水、门磁等开关量输入设备；</w:t>
            </w:r>
          </w:p>
        </w:tc>
        <w:tc>
          <w:tcPr>
            <w:tcW w:w="480" w:type="dxa"/>
            <w:tcBorders>
              <w:top w:val="single" w:color="000000" w:sz="4" w:space="0"/>
              <w:left w:val="single" w:color="000000" w:sz="4" w:space="0"/>
              <w:bottom w:val="single" w:color="000000" w:sz="4" w:space="0"/>
              <w:right w:val="single" w:color="000000" w:sz="4" w:space="0"/>
            </w:tcBorders>
            <w:vAlign w:val="center"/>
          </w:tcPr>
          <w:p w14:paraId="11A8822D">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0896A56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55748FC9">
        <w:tblPrEx>
          <w:tblCellMar>
            <w:top w:w="0" w:type="dxa"/>
            <w:left w:w="108" w:type="dxa"/>
            <w:bottom w:w="0" w:type="dxa"/>
            <w:right w:w="108" w:type="dxa"/>
          </w:tblCellMar>
        </w:tblPrEx>
        <w:trPr>
          <w:trHeight w:val="1725"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16C1A9F3">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防盗门及门禁系统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1EA17D49">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刷卡密码门禁机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3450213A">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1、开门方式：刷卡、密码、刷卡+密码</w:t>
            </w:r>
          </w:p>
          <w:p w14:paraId="0117816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2、支持Mifare卡和EM卡识别</w:t>
            </w:r>
          </w:p>
          <w:p w14:paraId="7DCBB290">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3、设备可存储≥3000次刷卡和10000笔事情记录</w:t>
            </w:r>
          </w:p>
          <w:p w14:paraId="0A8E4B5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4、支持TCP/IP网络通信，支持脱机运行</w:t>
            </w:r>
          </w:p>
          <w:p w14:paraId="0FECB50D">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5、支持胁迫报警、离线事情存储不足报警、网络断开报警、门未关妥报警、外力打开报警等</w:t>
            </w:r>
          </w:p>
        </w:tc>
        <w:tc>
          <w:tcPr>
            <w:tcW w:w="480" w:type="dxa"/>
            <w:tcBorders>
              <w:top w:val="single" w:color="000000" w:sz="4" w:space="0"/>
              <w:left w:val="single" w:color="000000" w:sz="4" w:space="0"/>
              <w:bottom w:val="single" w:color="000000" w:sz="4" w:space="0"/>
              <w:right w:val="single" w:color="000000" w:sz="4" w:space="0"/>
            </w:tcBorders>
            <w:vAlign w:val="center"/>
          </w:tcPr>
          <w:p w14:paraId="06EA7DE8">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6CECDA03">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78D050A5">
        <w:tblPrEx>
          <w:tblCellMar>
            <w:top w:w="0" w:type="dxa"/>
            <w:left w:w="108" w:type="dxa"/>
            <w:bottom w:w="0" w:type="dxa"/>
            <w:right w:w="108" w:type="dxa"/>
          </w:tblCellMar>
        </w:tblPrEx>
        <w:trPr>
          <w:trHeight w:val="1725"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73BD0508">
            <w:pPr>
              <w:widowControl/>
              <w:spacing w:line="400" w:lineRule="exact"/>
              <w:jc w:val="center"/>
              <w:textAlignment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3576FD2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防火防盗门</w:t>
            </w:r>
          </w:p>
        </w:tc>
        <w:tc>
          <w:tcPr>
            <w:tcW w:w="5169" w:type="dxa"/>
            <w:tcBorders>
              <w:top w:val="single" w:color="000000" w:sz="4" w:space="0"/>
              <w:left w:val="single" w:color="000000" w:sz="4" w:space="0"/>
              <w:bottom w:val="single" w:color="000000" w:sz="4" w:space="0"/>
              <w:right w:val="single" w:color="000000" w:sz="4" w:space="0"/>
            </w:tcBorders>
            <w:vAlign w:val="center"/>
          </w:tcPr>
          <w:p w14:paraId="30DA2406">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对开双门甲级钢制防火门（要求有良好的密闭性）</w:t>
            </w:r>
          </w:p>
        </w:tc>
        <w:tc>
          <w:tcPr>
            <w:tcW w:w="480" w:type="dxa"/>
            <w:tcBorders>
              <w:top w:val="single" w:color="000000" w:sz="4" w:space="0"/>
              <w:left w:val="single" w:color="000000" w:sz="4" w:space="0"/>
              <w:bottom w:val="single" w:color="000000" w:sz="4" w:space="0"/>
              <w:right w:val="single" w:color="000000" w:sz="4" w:space="0"/>
            </w:tcBorders>
            <w:vAlign w:val="center"/>
          </w:tcPr>
          <w:p w14:paraId="3BA4BAC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套</w:t>
            </w:r>
          </w:p>
        </w:tc>
        <w:tc>
          <w:tcPr>
            <w:tcW w:w="588" w:type="dxa"/>
            <w:tcBorders>
              <w:top w:val="single" w:color="000000" w:sz="4" w:space="0"/>
              <w:left w:val="single" w:color="000000" w:sz="4" w:space="0"/>
              <w:bottom w:val="single" w:color="000000" w:sz="4" w:space="0"/>
              <w:right w:val="single" w:color="000000" w:sz="4" w:space="0"/>
            </w:tcBorders>
            <w:vAlign w:val="center"/>
          </w:tcPr>
          <w:p w14:paraId="399DE11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48ABA912">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AB2B35D">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6497E680">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双门磁力锁</w:t>
            </w:r>
          </w:p>
        </w:tc>
        <w:tc>
          <w:tcPr>
            <w:tcW w:w="5169" w:type="dxa"/>
            <w:tcBorders>
              <w:top w:val="single" w:color="000000" w:sz="4" w:space="0"/>
              <w:left w:val="single" w:color="000000" w:sz="4" w:space="0"/>
              <w:bottom w:val="single" w:color="000000" w:sz="4" w:space="0"/>
              <w:right w:val="single" w:color="000000" w:sz="4" w:space="0"/>
            </w:tcBorders>
            <w:vAlign w:val="center"/>
          </w:tcPr>
          <w:p w14:paraId="3272B609">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双门磁力锁，可承受拉力≥250公斤；断电开门；</w:t>
            </w:r>
          </w:p>
        </w:tc>
        <w:tc>
          <w:tcPr>
            <w:tcW w:w="480" w:type="dxa"/>
            <w:tcBorders>
              <w:top w:val="single" w:color="000000" w:sz="4" w:space="0"/>
              <w:left w:val="single" w:color="000000" w:sz="4" w:space="0"/>
              <w:bottom w:val="single" w:color="000000" w:sz="4" w:space="0"/>
              <w:right w:val="single" w:color="000000" w:sz="4" w:space="0"/>
            </w:tcBorders>
            <w:vAlign w:val="center"/>
          </w:tcPr>
          <w:p w14:paraId="75BE429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1F0CC9EF">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32CD9E13">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7C81E9CF">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1EF394F9">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出门按钮</w:t>
            </w:r>
          </w:p>
        </w:tc>
        <w:tc>
          <w:tcPr>
            <w:tcW w:w="5169" w:type="dxa"/>
            <w:tcBorders>
              <w:top w:val="single" w:color="000000" w:sz="4" w:space="0"/>
              <w:left w:val="single" w:color="000000" w:sz="4" w:space="0"/>
              <w:bottom w:val="single" w:color="000000" w:sz="4" w:space="0"/>
              <w:right w:val="single" w:color="000000" w:sz="4" w:space="0"/>
            </w:tcBorders>
            <w:vAlign w:val="center"/>
          </w:tcPr>
          <w:p w14:paraId="01A6E828">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86型</w:t>
            </w:r>
          </w:p>
        </w:tc>
        <w:tc>
          <w:tcPr>
            <w:tcW w:w="480" w:type="dxa"/>
            <w:tcBorders>
              <w:top w:val="single" w:color="000000" w:sz="4" w:space="0"/>
              <w:left w:val="single" w:color="000000" w:sz="4" w:space="0"/>
              <w:bottom w:val="single" w:color="000000" w:sz="4" w:space="0"/>
              <w:right w:val="single" w:color="000000" w:sz="4" w:space="0"/>
            </w:tcBorders>
            <w:vAlign w:val="center"/>
          </w:tcPr>
          <w:p w14:paraId="7B24F5E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53F9D783">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058AA8BF">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1535FE72">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536F1016">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电源及电线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66C9106E">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电锁电源1.电源要求：DC12V/3A；2.功率≥40W；3.延时：5秒</w:t>
            </w:r>
          </w:p>
        </w:tc>
        <w:tc>
          <w:tcPr>
            <w:tcW w:w="480" w:type="dxa"/>
            <w:tcBorders>
              <w:top w:val="single" w:color="000000" w:sz="4" w:space="0"/>
              <w:left w:val="single" w:color="000000" w:sz="4" w:space="0"/>
              <w:bottom w:val="single" w:color="000000" w:sz="4" w:space="0"/>
              <w:right w:val="single" w:color="000000" w:sz="4" w:space="0"/>
            </w:tcBorders>
            <w:vAlign w:val="center"/>
          </w:tcPr>
          <w:p w14:paraId="4A883024">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65ABA94C">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46E86273">
        <w:tblPrEx>
          <w:tblCellMar>
            <w:top w:w="0" w:type="dxa"/>
            <w:left w:w="108" w:type="dxa"/>
            <w:bottom w:w="0" w:type="dxa"/>
            <w:right w:w="108" w:type="dxa"/>
          </w:tblCellMar>
        </w:tblPrEx>
        <w:trPr>
          <w:trHeight w:val="2040"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33785C96">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温湿度控制系统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2B84BEFC">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温湿度传感器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1E9F90E2">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输出方式 ：RS485接口；工作电压： 12VDC（6V～15VDC）；温度范围： -20℃～80℃ 或 -4℉～176℉；湿度范围 ：0～100%rh；温度误差： &lt;±0.5℃，在25℃时测试。湿度误差： &lt;±5%RH， 在25℃时测试。物理接口 ：RS485；传输距离： 1200m，屏蔽双绞线。地址范围： 1-254, 通过按键设置。通信协议： MODBUS-RTU协议；波特率： 2400, 4800, 9600可选择，默认设置9600bps；数据格式 N, 8, 1；EFT(脉冲群) ：差模±2KV；ESD(静电) ：接触放电±6KV ，空气放电±8KV；</w:t>
            </w:r>
          </w:p>
        </w:tc>
        <w:tc>
          <w:tcPr>
            <w:tcW w:w="480" w:type="dxa"/>
            <w:tcBorders>
              <w:top w:val="single" w:color="000000" w:sz="4" w:space="0"/>
              <w:left w:val="single" w:color="000000" w:sz="4" w:space="0"/>
              <w:bottom w:val="single" w:color="000000" w:sz="4" w:space="0"/>
              <w:right w:val="single" w:color="000000" w:sz="4" w:space="0"/>
            </w:tcBorders>
            <w:vAlign w:val="center"/>
          </w:tcPr>
          <w:p w14:paraId="6A85DE94">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2CB8C19D">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6C829A96">
        <w:tblPrEx>
          <w:tblCellMar>
            <w:top w:w="0" w:type="dxa"/>
            <w:left w:w="108" w:type="dxa"/>
            <w:bottom w:w="0" w:type="dxa"/>
            <w:right w:w="108" w:type="dxa"/>
          </w:tblCellMar>
        </w:tblPrEx>
        <w:trPr>
          <w:trHeight w:val="7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5C15BB61">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8C25DC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除湿机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639406C3">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除湿量：56L/D；11L水箱\LED显示屏；负离子发生量：≥8×106icons/cm3；噪音：≤52db；功能：自动化霜；</w:t>
            </w:r>
          </w:p>
        </w:tc>
        <w:tc>
          <w:tcPr>
            <w:tcW w:w="480" w:type="dxa"/>
            <w:tcBorders>
              <w:top w:val="single" w:color="000000" w:sz="4" w:space="0"/>
              <w:left w:val="single" w:color="000000" w:sz="4" w:space="0"/>
              <w:bottom w:val="single" w:color="000000" w:sz="4" w:space="0"/>
              <w:right w:val="single" w:color="000000" w:sz="4" w:space="0"/>
            </w:tcBorders>
            <w:vAlign w:val="center"/>
          </w:tcPr>
          <w:p w14:paraId="40D4498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2B1555A0">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7C3FFF8C">
        <w:tblPrEx>
          <w:tblCellMar>
            <w:top w:w="0" w:type="dxa"/>
            <w:left w:w="108" w:type="dxa"/>
            <w:bottom w:w="0" w:type="dxa"/>
            <w:right w:w="108" w:type="dxa"/>
          </w:tblCellMar>
        </w:tblPrEx>
        <w:trPr>
          <w:trHeight w:val="88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97166EC">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3E866472">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除湿机控制模块</w:t>
            </w:r>
          </w:p>
        </w:tc>
        <w:tc>
          <w:tcPr>
            <w:tcW w:w="5169" w:type="dxa"/>
            <w:tcBorders>
              <w:top w:val="single" w:color="000000" w:sz="4" w:space="0"/>
              <w:left w:val="single" w:color="000000" w:sz="4" w:space="0"/>
              <w:bottom w:val="single" w:color="000000" w:sz="4" w:space="0"/>
              <w:right w:val="single" w:color="000000" w:sz="4" w:space="0"/>
            </w:tcBorders>
            <w:vAlign w:val="center"/>
          </w:tcPr>
          <w:p w14:paraId="44C834CB">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输出方式 ：RS485接口</w:t>
            </w:r>
          </w:p>
          <w:p w14:paraId="4F9E1F3F">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工作电压： 12VDC（6V～15VDC）远程发送除湿机运行指令</w:t>
            </w:r>
          </w:p>
        </w:tc>
        <w:tc>
          <w:tcPr>
            <w:tcW w:w="480" w:type="dxa"/>
            <w:tcBorders>
              <w:top w:val="single" w:color="000000" w:sz="4" w:space="0"/>
              <w:left w:val="single" w:color="000000" w:sz="4" w:space="0"/>
              <w:bottom w:val="single" w:color="000000" w:sz="4" w:space="0"/>
              <w:right w:val="single" w:color="000000" w:sz="4" w:space="0"/>
            </w:tcBorders>
            <w:vAlign w:val="center"/>
          </w:tcPr>
          <w:p w14:paraId="00218304">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20ABDCBD">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759D6AE8">
        <w:tblPrEx>
          <w:tblCellMar>
            <w:top w:w="0" w:type="dxa"/>
            <w:left w:w="108" w:type="dxa"/>
            <w:bottom w:w="0" w:type="dxa"/>
            <w:right w:w="108" w:type="dxa"/>
          </w:tblCellMar>
        </w:tblPrEx>
        <w:trPr>
          <w:trHeight w:val="20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E3B91A0">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0E4E7308">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空调控制器</w:t>
            </w:r>
          </w:p>
          <w:p w14:paraId="729FAD7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(不含空调)</w:t>
            </w:r>
          </w:p>
        </w:tc>
        <w:tc>
          <w:tcPr>
            <w:tcW w:w="5169" w:type="dxa"/>
            <w:tcBorders>
              <w:top w:val="single" w:color="000000" w:sz="4" w:space="0"/>
              <w:left w:val="single" w:color="000000" w:sz="4" w:space="0"/>
              <w:bottom w:val="single" w:color="000000" w:sz="4" w:space="0"/>
              <w:right w:val="single" w:color="000000" w:sz="4" w:space="0"/>
            </w:tcBorders>
            <w:vAlign w:val="center"/>
          </w:tcPr>
          <w:p w14:paraId="72CE3A2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1.可以不用电脑来实现智能采集 99.9%的空调数据信号；2.可智能实现 8 组按键功能；3.支持与档案库房十防监控系统对接，可实现多台设备集中管控；4.红外发射头与空调距离最远：不小于 10 米；5.设备使用市电 220V 供电；6.带锁探头维护舱设计，电源、信号、探头置于舱内方便管理；7.红外发射头方向 360°旋转，可根据现场设备安装位置调整；8.通讯接口包括 430 无线、TCP、RS485;9.通讯协议：Modbus。</w:t>
            </w:r>
          </w:p>
        </w:tc>
        <w:tc>
          <w:tcPr>
            <w:tcW w:w="480" w:type="dxa"/>
            <w:tcBorders>
              <w:top w:val="single" w:color="000000" w:sz="4" w:space="0"/>
              <w:left w:val="single" w:color="000000" w:sz="4" w:space="0"/>
              <w:bottom w:val="single" w:color="000000" w:sz="4" w:space="0"/>
              <w:right w:val="single" w:color="000000" w:sz="4" w:space="0"/>
            </w:tcBorders>
            <w:vAlign w:val="center"/>
          </w:tcPr>
          <w:p w14:paraId="6C9972C8">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55D55EA9">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04DBC8A8">
        <w:tblPrEx>
          <w:tblCellMar>
            <w:top w:w="0" w:type="dxa"/>
            <w:left w:w="108" w:type="dxa"/>
            <w:bottom w:w="0" w:type="dxa"/>
            <w:right w:w="108" w:type="dxa"/>
          </w:tblCellMar>
        </w:tblPrEx>
        <w:trPr>
          <w:trHeight w:val="86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31B4D9A">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397CE89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配线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07F37B9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温湿度传感器连接至环控采集箱采用，除湿机连接至环控采集箱，空调控制器连接至环控采集箱均采用 UTP6</w:t>
            </w:r>
          </w:p>
        </w:tc>
        <w:tc>
          <w:tcPr>
            <w:tcW w:w="480" w:type="dxa"/>
            <w:tcBorders>
              <w:top w:val="single" w:color="000000" w:sz="4" w:space="0"/>
              <w:left w:val="single" w:color="000000" w:sz="4" w:space="0"/>
              <w:bottom w:val="single" w:color="000000" w:sz="4" w:space="0"/>
              <w:right w:val="single" w:color="000000" w:sz="4" w:space="0"/>
            </w:tcBorders>
            <w:vAlign w:val="center"/>
          </w:tcPr>
          <w:p w14:paraId="22D91311">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7CBD4A64">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100</w:t>
            </w:r>
          </w:p>
        </w:tc>
      </w:tr>
      <w:tr w14:paraId="3215F9BD">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7EAD7EEA">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60EAC573">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配线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29A5C31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 xml:space="preserve">恒湿一体机供电接室库区配电盒 采用3×4mm2 </w:t>
            </w:r>
          </w:p>
        </w:tc>
        <w:tc>
          <w:tcPr>
            <w:tcW w:w="480" w:type="dxa"/>
            <w:tcBorders>
              <w:top w:val="single" w:color="000000" w:sz="4" w:space="0"/>
              <w:left w:val="single" w:color="000000" w:sz="4" w:space="0"/>
              <w:bottom w:val="single" w:color="000000" w:sz="4" w:space="0"/>
              <w:right w:val="single" w:color="000000" w:sz="4" w:space="0"/>
            </w:tcBorders>
            <w:vAlign w:val="center"/>
          </w:tcPr>
          <w:p w14:paraId="573A1BED">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6B4E3361">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100</w:t>
            </w:r>
          </w:p>
        </w:tc>
      </w:tr>
      <w:tr w14:paraId="667C048E">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101A97E9">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67428DB9">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管材</w:t>
            </w:r>
          </w:p>
        </w:tc>
        <w:tc>
          <w:tcPr>
            <w:tcW w:w="5169" w:type="dxa"/>
            <w:tcBorders>
              <w:top w:val="single" w:color="000000" w:sz="4" w:space="0"/>
              <w:left w:val="single" w:color="000000" w:sz="4" w:space="0"/>
              <w:bottom w:val="single" w:color="000000" w:sz="4" w:space="0"/>
              <w:right w:val="single" w:color="000000" w:sz="4" w:space="0"/>
            </w:tcBorders>
            <w:vAlign w:val="center"/>
          </w:tcPr>
          <w:p w14:paraId="7F43E85E">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配线对应的配管JDG20</w:t>
            </w:r>
          </w:p>
        </w:tc>
        <w:tc>
          <w:tcPr>
            <w:tcW w:w="480" w:type="dxa"/>
            <w:tcBorders>
              <w:top w:val="single" w:color="000000" w:sz="4" w:space="0"/>
              <w:left w:val="single" w:color="000000" w:sz="4" w:space="0"/>
              <w:bottom w:val="single" w:color="000000" w:sz="4" w:space="0"/>
              <w:right w:val="single" w:color="000000" w:sz="4" w:space="0"/>
            </w:tcBorders>
            <w:vAlign w:val="center"/>
          </w:tcPr>
          <w:p w14:paraId="6B36492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1CA0F8F8">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80</w:t>
            </w:r>
          </w:p>
        </w:tc>
      </w:tr>
      <w:tr w14:paraId="7A84CDE3">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EC799D9">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0A65E0A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管材</w:t>
            </w:r>
          </w:p>
        </w:tc>
        <w:tc>
          <w:tcPr>
            <w:tcW w:w="5169" w:type="dxa"/>
            <w:tcBorders>
              <w:top w:val="single" w:color="000000" w:sz="4" w:space="0"/>
              <w:left w:val="single" w:color="000000" w:sz="4" w:space="0"/>
              <w:bottom w:val="single" w:color="000000" w:sz="4" w:space="0"/>
              <w:right w:val="single" w:color="000000" w:sz="4" w:space="0"/>
            </w:tcBorders>
            <w:vAlign w:val="center"/>
          </w:tcPr>
          <w:p w14:paraId="0167C002">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除湿机排水至室外采用PVC40/FC 约100米</w:t>
            </w:r>
          </w:p>
        </w:tc>
        <w:tc>
          <w:tcPr>
            <w:tcW w:w="480" w:type="dxa"/>
            <w:tcBorders>
              <w:top w:val="single" w:color="000000" w:sz="4" w:space="0"/>
              <w:left w:val="single" w:color="000000" w:sz="4" w:space="0"/>
              <w:bottom w:val="single" w:color="000000" w:sz="4" w:space="0"/>
              <w:right w:val="single" w:color="000000" w:sz="4" w:space="0"/>
            </w:tcBorders>
            <w:vAlign w:val="center"/>
          </w:tcPr>
          <w:p w14:paraId="043DCAB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5195CA7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80</w:t>
            </w:r>
          </w:p>
        </w:tc>
      </w:tr>
      <w:tr w14:paraId="7D0FC02A">
        <w:tblPrEx>
          <w:tblCellMar>
            <w:top w:w="0" w:type="dxa"/>
            <w:left w:w="108" w:type="dxa"/>
            <w:bottom w:w="0" w:type="dxa"/>
            <w:right w:w="108" w:type="dxa"/>
          </w:tblCellMar>
        </w:tblPrEx>
        <w:trPr>
          <w:trHeight w:val="600"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53DB872F">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视频监控系统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27DDEA8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180°广角红外摄像机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077ABEFF">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型号：DS-2CD3345P1，400w摄像头，180°水平视场角</w:t>
            </w:r>
          </w:p>
        </w:tc>
        <w:tc>
          <w:tcPr>
            <w:tcW w:w="480" w:type="dxa"/>
            <w:tcBorders>
              <w:top w:val="single" w:color="000000" w:sz="4" w:space="0"/>
              <w:left w:val="single" w:color="000000" w:sz="4" w:space="0"/>
              <w:bottom w:val="single" w:color="000000" w:sz="4" w:space="0"/>
              <w:right w:val="single" w:color="000000" w:sz="4" w:space="0"/>
            </w:tcBorders>
            <w:vAlign w:val="center"/>
          </w:tcPr>
          <w:p w14:paraId="0AFDE57A">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49592C9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212955FB">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04C175F">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62298B20">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网络硬盘录像机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6ECB2EE0">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NVR网络硬盘录相机,32路网络视频输入， HDMI与VGA输出分辨率最高均可达1920x1080</w:t>
            </w:r>
          </w:p>
        </w:tc>
        <w:tc>
          <w:tcPr>
            <w:tcW w:w="480" w:type="dxa"/>
            <w:tcBorders>
              <w:top w:val="single" w:color="000000" w:sz="4" w:space="0"/>
              <w:left w:val="single" w:color="000000" w:sz="4" w:space="0"/>
              <w:bottom w:val="single" w:color="000000" w:sz="4" w:space="0"/>
              <w:right w:val="single" w:color="000000" w:sz="4" w:space="0"/>
            </w:tcBorders>
            <w:vAlign w:val="center"/>
          </w:tcPr>
          <w:p w14:paraId="03D248EE">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3544882F">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0000E7AE">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49D44F08">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70E8BF5E">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监控专用硬盘</w:t>
            </w:r>
          </w:p>
        </w:tc>
        <w:tc>
          <w:tcPr>
            <w:tcW w:w="5169" w:type="dxa"/>
            <w:tcBorders>
              <w:top w:val="single" w:color="000000" w:sz="4" w:space="0"/>
              <w:left w:val="single" w:color="000000" w:sz="4" w:space="0"/>
              <w:bottom w:val="single" w:color="000000" w:sz="4" w:space="0"/>
              <w:right w:val="single" w:color="000000" w:sz="4" w:space="0"/>
            </w:tcBorders>
            <w:vAlign w:val="center"/>
          </w:tcPr>
          <w:p w14:paraId="2C0274B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8TB 5900转64M SATA 6Gb/秒  监控级硬盘</w:t>
            </w:r>
          </w:p>
        </w:tc>
        <w:tc>
          <w:tcPr>
            <w:tcW w:w="480" w:type="dxa"/>
            <w:tcBorders>
              <w:top w:val="single" w:color="000000" w:sz="4" w:space="0"/>
              <w:left w:val="single" w:color="000000" w:sz="4" w:space="0"/>
              <w:bottom w:val="single" w:color="000000" w:sz="4" w:space="0"/>
              <w:right w:val="single" w:color="000000" w:sz="4" w:space="0"/>
            </w:tcBorders>
            <w:vAlign w:val="center"/>
          </w:tcPr>
          <w:p w14:paraId="75440B75">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块</w:t>
            </w:r>
          </w:p>
        </w:tc>
        <w:tc>
          <w:tcPr>
            <w:tcW w:w="588" w:type="dxa"/>
            <w:tcBorders>
              <w:top w:val="single" w:color="000000" w:sz="4" w:space="0"/>
              <w:left w:val="single" w:color="000000" w:sz="4" w:space="0"/>
              <w:bottom w:val="single" w:color="000000" w:sz="4" w:space="0"/>
              <w:right w:val="single" w:color="000000" w:sz="4" w:space="0"/>
            </w:tcBorders>
            <w:vAlign w:val="center"/>
          </w:tcPr>
          <w:p w14:paraId="4E788130">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52E38959">
        <w:tblPrEx>
          <w:tblCellMar>
            <w:top w:w="0" w:type="dxa"/>
            <w:left w:w="108" w:type="dxa"/>
            <w:bottom w:w="0" w:type="dxa"/>
            <w:right w:w="108" w:type="dxa"/>
          </w:tblCellMar>
        </w:tblPrEx>
        <w:trPr>
          <w:trHeight w:val="600" w:hRule="atLeast"/>
        </w:trPr>
        <w:tc>
          <w:tcPr>
            <w:tcW w:w="937" w:type="dxa"/>
            <w:vMerge w:val="restart"/>
            <w:tcBorders>
              <w:top w:val="single" w:color="000000" w:sz="4" w:space="0"/>
              <w:left w:val="single" w:color="000000" w:sz="4" w:space="0"/>
              <w:right w:val="single" w:color="000000" w:sz="4" w:space="0"/>
            </w:tcBorders>
            <w:vAlign w:val="center"/>
          </w:tcPr>
          <w:p w14:paraId="3DC4BE80">
            <w:pPr>
              <w:spacing w:line="400" w:lineRule="exact"/>
              <w:jc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消防设施</w:t>
            </w:r>
          </w:p>
        </w:tc>
        <w:tc>
          <w:tcPr>
            <w:tcW w:w="1566" w:type="dxa"/>
            <w:tcBorders>
              <w:top w:val="single" w:color="000000" w:sz="4" w:space="0"/>
              <w:left w:val="single" w:color="000000" w:sz="4" w:space="0"/>
              <w:bottom w:val="single" w:color="000000" w:sz="4" w:space="0"/>
              <w:right w:val="single" w:color="000000" w:sz="4" w:space="0"/>
            </w:tcBorders>
            <w:vAlign w:val="center"/>
          </w:tcPr>
          <w:p w14:paraId="3FCD087F">
            <w:pPr>
              <w:widowControl/>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推车灭火装置</w:t>
            </w:r>
          </w:p>
        </w:tc>
        <w:tc>
          <w:tcPr>
            <w:tcW w:w="5169" w:type="dxa"/>
            <w:tcBorders>
              <w:top w:val="single" w:color="000000" w:sz="4" w:space="0"/>
              <w:left w:val="single" w:color="000000" w:sz="4" w:space="0"/>
              <w:bottom w:val="single" w:color="000000" w:sz="4" w:space="0"/>
              <w:right w:val="single" w:color="000000" w:sz="4" w:space="0"/>
            </w:tcBorders>
            <w:vAlign w:val="center"/>
          </w:tcPr>
          <w:p w14:paraId="37CBC92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单瓶灭火器装置，具有安装灵活方便、外形美观，灭火剂不存在管网损失，灭火效率高，速度快，无污染等；2个钢瓶，每个钢瓶容积35公斤，干粉灭火剂；</w:t>
            </w:r>
          </w:p>
          <w:p w14:paraId="1FF0AEEB">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1、系统储存压力：1.2MPa；</w:t>
            </w:r>
          </w:p>
          <w:p w14:paraId="6F73275D">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2、启动方式：手动、机械应急操作。</w:t>
            </w:r>
          </w:p>
        </w:tc>
        <w:tc>
          <w:tcPr>
            <w:tcW w:w="480" w:type="dxa"/>
            <w:tcBorders>
              <w:top w:val="single" w:color="000000" w:sz="4" w:space="0"/>
              <w:left w:val="single" w:color="000000" w:sz="4" w:space="0"/>
              <w:bottom w:val="single" w:color="000000" w:sz="4" w:space="0"/>
              <w:right w:val="single" w:color="000000" w:sz="4" w:space="0"/>
            </w:tcBorders>
            <w:vAlign w:val="center"/>
          </w:tcPr>
          <w:p w14:paraId="2FBA0B41">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0F4E88D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14:paraId="3306D207">
        <w:tblPrEx>
          <w:tblCellMar>
            <w:top w:w="0" w:type="dxa"/>
            <w:left w:w="108" w:type="dxa"/>
            <w:bottom w:w="0" w:type="dxa"/>
            <w:right w:w="108" w:type="dxa"/>
          </w:tblCellMar>
        </w:tblPrEx>
        <w:trPr>
          <w:trHeight w:val="600" w:hRule="atLeast"/>
        </w:trPr>
        <w:tc>
          <w:tcPr>
            <w:tcW w:w="937" w:type="dxa"/>
            <w:vMerge w:val="continue"/>
            <w:tcBorders>
              <w:left w:val="single" w:color="000000" w:sz="4" w:space="0"/>
              <w:right w:val="single" w:color="000000" w:sz="4" w:space="0"/>
            </w:tcBorders>
            <w:vAlign w:val="center"/>
          </w:tcPr>
          <w:p w14:paraId="7E1909D9">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219BC6F7">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点型感温探测器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702CB26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1、探测器类别：A1R</w:t>
            </w:r>
          </w:p>
          <w:p w14:paraId="7DC49D29">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2、工作电压：总线 24V</w:t>
            </w:r>
          </w:p>
          <w:p w14:paraId="7ACE316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3、监视电流≤0.8mA</w:t>
            </w:r>
          </w:p>
          <w:p w14:paraId="5349C123">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4、报警电流≤1.8mA</w:t>
            </w:r>
          </w:p>
          <w:p w14:paraId="4F8346A3">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5、报警确认灯：红色，巡检时闪烁，报警时常亮</w:t>
            </w:r>
          </w:p>
          <w:p w14:paraId="7A39BCC5">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6、使用环境：温度：-10℃～+50℃，相对湿度≤95%，不结露</w:t>
            </w:r>
          </w:p>
          <w:p w14:paraId="140BBE71">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7、外壳防护等级：IP33</w:t>
            </w:r>
          </w:p>
        </w:tc>
        <w:tc>
          <w:tcPr>
            <w:tcW w:w="480" w:type="dxa"/>
            <w:tcBorders>
              <w:top w:val="single" w:color="000000" w:sz="4" w:space="0"/>
              <w:left w:val="single" w:color="000000" w:sz="4" w:space="0"/>
              <w:bottom w:val="single" w:color="000000" w:sz="4" w:space="0"/>
              <w:right w:val="single" w:color="000000" w:sz="4" w:space="0"/>
            </w:tcBorders>
            <w:vAlign w:val="center"/>
          </w:tcPr>
          <w:p w14:paraId="2195A5AE">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0501D9A2">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85042D8">
        <w:tblPrEx>
          <w:tblCellMar>
            <w:top w:w="0" w:type="dxa"/>
            <w:left w:w="108" w:type="dxa"/>
            <w:bottom w:w="0" w:type="dxa"/>
            <w:right w:w="108" w:type="dxa"/>
          </w:tblCellMar>
        </w:tblPrEx>
        <w:trPr>
          <w:trHeight w:val="600" w:hRule="atLeast"/>
        </w:trPr>
        <w:tc>
          <w:tcPr>
            <w:tcW w:w="937" w:type="dxa"/>
            <w:vMerge w:val="continue"/>
            <w:tcBorders>
              <w:left w:val="single" w:color="000000" w:sz="4" w:space="0"/>
              <w:bottom w:val="single" w:color="000000" w:sz="4" w:space="0"/>
              <w:right w:val="single" w:color="000000" w:sz="4" w:space="0"/>
            </w:tcBorders>
            <w:vAlign w:val="center"/>
          </w:tcPr>
          <w:p w14:paraId="27B41689">
            <w:pPr>
              <w:spacing w:line="400" w:lineRule="exact"/>
              <w:jc w:val="center"/>
              <w:rPr>
                <w:rFonts w:hint="eastAsia"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2D13DE4">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火灾声光报警器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70402F8A">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1、工作电压： 信号总线电压：24V，允许范围：16V～28V 电源总线电压：DC24V，允许范围：DC20V～DC28V；</w:t>
            </w:r>
          </w:p>
          <w:p w14:paraId="696CA78F">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2、工作电流： 总线监视电流≤0.8mA，总线启动电流≤6.0mA 电源监视电流≤10mA， 电源动作电流≤160mA；</w:t>
            </w:r>
          </w:p>
          <w:p w14:paraId="0864FE7B">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3、线制：四线制，与控制器采用无极性信号二总线连接，与电源线采用无极性二线制连接；</w:t>
            </w:r>
          </w:p>
          <w:p w14:paraId="25836CE2">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4、声压级≥85dB；</w:t>
            </w:r>
          </w:p>
          <w:p w14:paraId="3DF4D66B">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5、闪光频率：0.8Hz～1.0Hz；</w:t>
            </w:r>
          </w:p>
          <w:p w14:paraId="74D2A92D">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6、变调周期：4（1±20％）s；</w:t>
            </w:r>
          </w:p>
          <w:p w14:paraId="50B1092D">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7、声调：火警声；</w:t>
            </w:r>
          </w:p>
          <w:p w14:paraId="32B9D77E">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8、使用环境：温度：-10℃～+50℃，相对湿度≤95%，不结露；</w:t>
            </w:r>
          </w:p>
          <w:p w14:paraId="1E8CD5F1">
            <w:pPr>
              <w:widowControl/>
              <w:spacing w:line="400" w:lineRule="exact"/>
              <w:jc w:val="left"/>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9、外壳防护等级：IP43；</w:t>
            </w:r>
          </w:p>
        </w:tc>
        <w:tc>
          <w:tcPr>
            <w:tcW w:w="480" w:type="dxa"/>
            <w:tcBorders>
              <w:top w:val="single" w:color="000000" w:sz="4" w:space="0"/>
              <w:left w:val="single" w:color="000000" w:sz="4" w:space="0"/>
              <w:bottom w:val="single" w:color="000000" w:sz="4" w:space="0"/>
              <w:right w:val="single" w:color="000000" w:sz="4" w:space="0"/>
            </w:tcBorders>
            <w:vAlign w:val="center"/>
          </w:tcPr>
          <w:p w14:paraId="1BF837E0">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1C843E21">
            <w:pPr>
              <w:widowControl/>
              <w:spacing w:line="400" w:lineRule="exact"/>
              <w:jc w:val="center"/>
              <w:textAlignment w:val="center"/>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bl>
    <w:p w14:paraId="5A211D8D">
      <w:pPr>
        <w:pStyle w:val="99"/>
        <w:ind w:firstLine="0"/>
        <w:rPr>
          <w:b/>
          <w:bCs/>
        </w:rPr>
      </w:pPr>
    </w:p>
    <w:p w14:paraId="43779632">
      <w:pPr>
        <w:pStyle w:val="5"/>
        <w:snapToGrid w:val="0"/>
        <w:spacing w:before="0" w:after="0" w:line="476" w:lineRule="exact"/>
        <w:jc w:val="left"/>
        <w:rPr>
          <w:rFonts w:hint="eastAsia" w:cs="宋体" w:asciiTheme="minorEastAsia" w:hAnsiTheme="minorEastAsia" w:eastAsiaTheme="minorEastAsia"/>
          <w:bCs/>
          <w:sz w:val="28"/>
          <w:szCs w:val="28"/>
        </w:rPr>
      </w:pPr>
      <w:r>
        <w:rPr>
          <w:rFonts w:hint="eastAsia" w:cs="宋体" w:asciiTheme="minorEastAsia" w:hAnsiTheme="minorEastAsia" w:eastAsiaTheme="minorEastAsia"/>
          <w:sz w:val="28"/>
          <w:szCs w:val="28"/>
        </w:rPr>
        <w:t>5</w:t>
      </w:r>
      <w:r>
        <w:rPr>
          <w:rFonts w:cs="宋体" w:asciiTheme="minorEastAsia" w:hAnsiTheme="minorEastAsia" w:eastAsiaTheme="minorEastAsia"/>
          <w:sz w:val="28"/>
          <w:szCs w:val="28"/>
        </w:rPr>
        <w:t>.</w:t>
      </w:r>
      <w:r>
        <w:rPr>
          <w:rFonts w:hint="eastAsia" w:cs="宋体" w:asciiTheme="minorEastAsia" w:hAnsiTheme="minorEastAsia" w:eastAsiaTheme="minorEastAsia"/>
          <w:bCs/>
          <w:sz w:val="28"/>
          <w:szCs w:val="28"/>
        </w:rPr>
        <w:t>质保期及售后服务</w:t>
      </w:r>
    </w:p>
    <w:p w14:paraId="5DC9CC30">
      <w:pPr>
        <w:pStyle w:val="34"/>
        <w:kinsoku w:val="0"/>
        <w:overflowPunct w:val="0"/>
        <w:spacing w:before="142"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所供货物自招标人和中标人代表在货物调试验收后的验收书上签字之日起，柜体质保1</w:t>
      </w:r>
      <w:r>
        <w:rPr>
          <w:rFonts w:cs="宋体" w:asciiTheme="minorEastAsia" w:hAnsiTheme="minorEastAsia" w:eastAsiaTheme="minorEastAsia"/>
          <w:bCs/>
          <w:szCs w:val="21"/>
        </w:rPr>
        <w:t>0年（</w:t>
      </w:r>
      <w:r>
        <w:rPr>
          <w:rFonts w:hint="eastAsia" w:cs="宋体" w:asciiTheme="minorEastAsia" w:hAnsiTheme="minorEastAsia" w:eastAsiaTheme="minorEastAsia"/>
          <w:bCs/>
          <w:szCs w:val="21"/>
        </w:rPr>
        <w:t>含原厂免费维修服务</w:t>
      </w:r>
      <w:r>
        <w:rPr>
          <w:rFonts w:cs="宋体" w:asciiTheme="minorEastAsia" w:hAnsiTheme="minorEastAsia" w:eastAsiaTheme="minorEastAsia"/>
          <w:bCs/>
          <w:szCs w:val="21"/>
        </w:rPr>
        <w:t>），智能</w:t>
      </w:r>
      <w:r>
        <w:rPr>
          <w:rFonts w:hint="eastAsia" w:cs="宋体" w:asciiTheme="minorEastAsia" w:hAnsiTheme="minorEastAsia" w:eastAsiaTheme="minorEastAsia"/>
          <w:bCs/>
          <w:szCs w:val="21"/>
        </w:rPr>
        <w:t>化</w:t>
      </w:r>
      <w:r>
        <w:rPr>
          <w:rFonts w:cs="宋体" w:asciiTheme="minorEastAsia" w:hAnsiTheme="minorEastAsia" w:eastAsiaTheme="minorEastAsia"/>
          <w:bCs/>
          <w:szCs w:val="21"/>
        </w:rPr>
        <w:t>电器设备</w:t>
      </w:r>
      <w:r>
        <w:rPr>
          <w:rFonts w:hint="eastAsia" w:cs="宋体" w:asciiTheme="minorEastAsia" w:hAnsiTheme="minorEastAsia" w:eastAsiaTheme="minorEastAsia"/>
          <w:bCs/>
          <w:szCs w:val="21"/>
        </w:rPr>
        <w:t>质保</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年（含原厂免费维修服务）。质保期和免费维修期内中标人对所供货物实行包修、包换、包退、包维护保养（半年一次）。</w:t>
      </w:r>
    </w:p>
    <w:p w14:paraId="21AB26FB">
      <w:pPr>
        <w:pStyle w:val="34"/>
        <w:kinsoku w:val="0"/>
        <w:overflowPunct w:val="0"/>
        <w:spacing w:line="364" w:lineRule="auto"/>
        <w:ind w:right="-56" w:firstLine="426"/>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质保期内，如设备或零部件因非人为因素出现故障而造成短期停用时，则质保期和免费维修期相应顺延。如停用时间累计超过</w:t>
      </w:r>
      <w:r>
        <w:rPr>
          <w:rFonts w:cs="宋体" w:asciiTheme="minorEastAsia" w:hAnsiTheme="minorEastAsia" w:eastAsiaTheme="minorEastAsia"/>
          <w:bCs/>
          <w:szCs w:val="21"/>
        </w:rPr>
        <w:t>60</w:t>
      </w:r>
      <w:r>
        <w:rPr>
          <w:rFonts w:hint="eastAsia" w:cs="宋体" w:asciiTheme="minorEastAsia" w:hAnsiTheme="minorEastAsia" w:eastAsiaTheme="minorEastAsia"/>
          <w:bCs/>
          <w:szCs w:val="21"/>
        </w:rPr>
        <w:t>天则质保期重新计算。</w:t>
      </w:r>
    </w:p>
    <w:p w14:paraId="3E0320FC">
      <w:pPr>
        <w:pStyle w:val="34"/>
        <w:kinsoku w:val="0"/>
        <w:overflowPunct w:val="0"/>
        <w:spacing w:line="367" w:lineRule="auto"/>
        <w:ind w:right="-56" w:firstLine="424" w:firstLineChars="202"/>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在质保期内，如货品非因招标人的人为原因而出现的问题由中标人负责保修、包换或包退，并承担修理、调换或退货的实际费用。</w:t>
      </w:r>
    </w:p>
    <w:p w14:paraId="1915270F">
      <w:pPr>
        <w:pStyle w:val="34"/>
        <w:kinsoku w:val="0"/>
        <w:overflowPunct w:val="0"/>
        <w:spacing w:line="364" w:lineRule="auto"/>
        <w:ind w:right="-56" w:firstLine="424" w:firstLineChars="202"/>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质保期内，中标人负责对其提供的货物整机进行维修，不再收取任何费用，但非中标人责任的人为因素、自然因素（如火灾、雷击等）造成的故障除外。</w:t>
      </w:r>
    </w:p>
    <w:p w14:paraId="5B88372D">
      <w:pPr>
        <w:pStyle w:val="34"/>
        <w:kinsoku w:val="0"/>
        <w:overflowPunct w:val="0"/>
        <w:spacing w:line="364" w:lineRule="auto"/>
        <w:ind w:right="-56" w:firstLine="424" w:firstLineChars="202"/>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.5质保期满后，中标供应商应对所提供的产品提供终身技术支持</w:t>
      </w:r>
      <w:r>
        <w:rPr>
          <w:rFonts w:hint="eastAsia" w:cs="宋体" w:asciiTheme="minorEastAsia" w:hAnsiTheme="minorEastAsia" w:eastAsiaTheme="minorEastAsia"/>
          <w:bCs/>
          <w:szCs w:val="21"/>
        </w:rPr>
        <w:t>及</w:t>
      </w:r>
      <w:r>
        <w:rPr>
          <w:rFonts w:cs="宋体" w:asciiTheme="minorEastAsia" w:hAnsiTheme="minorEastAsia" w:eastAsiaTheme="minorEastAsia"/>
          <w:bCs/>
          <w:szCs w:val="21"/>
        </w:rPr>
        <w:t>终身</w:t>
      </w:r>
      <w:r>
        <w:rPr>
          <w:rFonts w:hint="eastAsia" w:cs="宋体" w:asciiTheme="minorEastAsia" w:hAnsiTheme="minorEastAsia" w:eastAsiaTheme="minorEastAsia"/>
          <w:bCs/>
          <w:szCs w:val="21"/>
        </w:rPr>
        <w:t>维修</w:t>
      </w:r>
      <w:r>
        <w:rPr>
          <w:rFonts w:cs="宋体" w:asciiTheme="minorEastAsia" w:hAnsiTheme="minorEastAsia" w:eastAsiaTheme="minorEastAsia"/>
          <w:bCs/>
          <w:szCs w:val="21"/>
        </w:rPr>
        <w:t>。</w:t>
      </w:r>
    </w:p>
    <w:p w14:paraId="13B99331">
      <w:pPr>
        <w:pStyle w:val="34"/>
        <w:kinsoku w:val="0"/>
        <w:overflowPunct w:val="0"/>
        <w:spacing w:line="364" w:lineRule="auto"/>
        <w:ind w:right="-56" w:firstLine="424" w:firstLineChars="202"/>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.6中标人需设立报障电话及固定联系人，</w:t>
      </w:r>
      <w:r>
        <w:rPr>
          <w:rFonts w:hint="eastAsia" w:cs="宋体" w:asciiTheme="minorEastAsia" w:hAnsiTheme="minorEastAsia" w:eastAsiaTheme="minorEastAsia"/>
          <w:bCs/>
          <w:szCs w:val="21"/>
        </w:rPr>
        <w:t>当设备遇到故障，要求投标人响应时间不超过</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小时。若电话沟通无法解决，</w:t>
      </w:r>
      <w:r>
        <w:rPr>
          <w:rFonts w:cs="宋体" w:asciiTheme="minorEastAsia" w:hAnsiTheme="minorEastAsia" w:eastAsiaTheme="minorEastAsia"/>
          <w:bCs/>
          <w:szCs w:val="21"/>
        </w:rPr>
        <w:t>24</w:t>
      </w:r>
      <w:r>
        <w:rPr>
          <w:rFonts w:hint="eastAsia" w:cs="宋体" w:asciiTheme="minorEastAsia" w:hAnsiTheme="minorEastAsia" w:eastAsiaTheme="minorEastAsia"/>
          <w:bCs/>
          <w:szCs w:val="21"/>
        </w:rPr>
        <w:t>小时内要到场处理。</w:t>
      </w:r>
    </w:p>
    <w:p w14:paraId="51506A1C">
      <w:pPr>
        <w:ind w:firstLine="420" w:firstLineChars="200"/>
      </w:pPr>
    </w:p>
    <w:p w14:paraId="15038D90">
      <w:pPr>
        <w:pStyle w:val="4"/>
        <w:snapToGrid w:val="0"/>
        <w:spacing w:before="0" w:after="0" w:line="476" w:lineRule="exac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质量验收</w:t>
      </w:r>
    </w:p>
    <w:p w14:paraId="445A9B8A">
      <w:pPr>
        <w:pStyle w:val="21"/>
        <w:spacing w:line="476" w:lineRule="exact"/>
        <w:ind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所提供</w:t>
      </w:r>
      <w:r>
        <w:rPr>
          <w:rFonts w:cs="宋体" w:asciiTheme="minorEastAsia" w:hAnsiTheme="minorEastAsia" w:eastAsiaTheme="minorEastAsia"/>
          <w:bCs/>
          <w:szCs w:val="21"/>
        </w:rPr>
        <w:t>的</w:t>
      </w:r>
      <w:r>
        <w:rPr>
          <w:rFonts w:hint="eastAsia" w:cs="宋体" w:asciiTheme="minorEastAsia" w:hAnsiTheme="minorEastAsia" w:eastAsiaTheme="minorEastAsia"/>
          <w:bCs/>
          <w:szCs w:val="21"/>
        </w:rPr>
        <w:t>产品</w:t>
      </w:r>
      <w:r>
        <w:rPr>
          <w:rFonts w:cs="宋体" w:asciiTheme="minorEastAsia" w:hAnsiTheme="minorEastAsia" w:eastAsiaTheme="minorEastAsia"/>
          <w:bCs/>
          <w:szCs w:val="21"/>
        </w:rPr>
        <w:t>均应为全新的产品。且应符合国家环保检测标准和相关法律法规要求、应具有相关质量检测合格证书、应有技术监督部门的原材料检测报告。</w:t>
      </w:r>
    </w:p>
    <w:p w14:paraId="630DC8E2">
      <w:pPr>
        <w:pStyle w:val="21"/>
        <w:spacing w:line="476" w:lineRule="exact"/>
        <w:ind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验收标准：按国家有关规定以及需求书的质量要求和技术指标、中标人投标文件及承诺与签订的合同约定标准进行验收，必要时邀请相关的专业人员或机构参与验收。因质量问题发生争议时，由本地质量技术监督部门鉴定。</w:t>
      </w:r>
    </w:p>
    <w:p w14:paraId="37C4CB1D">
      <w:pPr>
        <w:spacing w:line="520" w:lineRule="exact"/>
        <w:ind w:firstLine="420" w:firstLineChars="200"/>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如</w:t>
      </w:r>
      <w:r>
        <w:rPr>
          <w:rFonts w:cs="宋体" w:asciiTheme="minorEastAsia" w:hAnsiTheme="minorEastAsia" w:eastAsiaTheme="minorEastAsia"/>
          <w:bCs/>
          <w:szCs w:val="21"/>
        </w:rPr>
        <w:t>未按照标准要求生产导致的质量或使用等问题均应无偿更换或维修，直至验收合格为止。</w:t>
      </w:r>
    </w:p>
    <w:p w14:paraId="09CDADFF">
      <w:pPr>
        <w:spacing w:line="520" w:lineRule="exact"/>
        <w:ind w:firstLine="420" w:firstLineChars="200"/>
        <w:outlineLvl w:val="1"/>
        <w:rPr>
          <w:rFonts w:cs="宋体" w:asciiTheme="minorEastAsia" w:hAnsiTheme="minorEastAsia" w:eastAsiaTheme="minorEastAsia"/>
          <w:bCs/>
          <w:szCs w:val="21"/>
        </w:rPr>
      </w:pPr>
    </w:p>
    <w:p w14:paraId="5FA8AB98">
      <w:pPr>
        <w:spacing w:line="520" w:lineRule="exact"/>
        <w:ind w:firstLine="420" w:firstLineChars="200"/>
        <w:outlineLvl w:val="1"/>
        <w:rPr>
          <w:rFonts w:cs="宋体" w:asciiTheme="minorEastAsia" w:hAnsiTheme="minorEastAsia" w:eastAsiaTheme="minorEastAsia"/>
          <w:bCs/>
          <w:szCs w:val="21"/>
        </w:rPr>
      </w:pPr>
    </w:p>
    <w:p w14:paraId="18AFD123">
      <w:pPr>
        <w:spacing w:line="520" w:lineRule="exact"/>
        <w:ind w:firstLine="420" w:firstLineChars="200"/>
        <w:outlineLvl w:val="1"/>
        <w:rPr>
          <w:rFonts w:ascii="宋体" w:hAnsi="宋体" w:cs="宋体"/>
        </w:rPr>
      </w:pPr>
    </w:p>
    <w:bookmarkEnd w:id="6"/>
    <w:bookmarkEnd w:id="7"/>
    <w:p w14:paraId="1E8C8C28">
      <w:pPr>
        <w:pStyle w:val="99"/>
        <w:numPr>
          <w:ilvl w:val="1"/>
          <w:numId w:val="0"/>
        </w:numPr>
        <w:ind w:firstLine="420"/>
        <w:rPr>
          <w:rFonts w:ascii="宋体" w:hAnsi="宋体" w:cs="宋体"/>
          <w:color w:val="auto"/>
          <w:sz w:val="21"/>
          <w:szCs w:val="21"/>
        </w:rPr>
      </w:pPr>
    </w:p>
    <w:sectPr>
      <w:headerReference r:id="rId3" w:type="default"/>
      <w:footerReference r:id="rId4" w:type="default"/>
      <w:pgSz w:w="11906" w:h="16838"/>
      <w:pgMar w:top="1247" w:right="1588" w:bottom="1418" w:left="1588"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经典圆体简">
    <w:altName w:val="宋体"/>
    <w:panose1 w:val="00000000000000000000"/>
    <w:charset w:val="86"/>
    <w:family w:val="auto"/>
    <w:pitch w:val="default"/>
    <w:sig w:usb0="00000000" w:usb1="00000000" w:usb2="0000001E" w:usb3="00000000" w:csb0="20040000" w:csb1="00000000"/>
  </w:font>
  <w:font w:name="??">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tarSymbol">
    <w:altName w:val="Arial Unicode MS"/>
    <w:panose1 w:val="00000000000000000000"/>
    <w:charset w:val="02"/>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 PL ShanHeiSun Uni">
    <w:altName w:val="Arial Unicode MS"/>
    <w:panose1 w:val="00000000000000000000"/>
    <w:charset w:val="00"/>
    <w:family w:val="decorative"/>
    <w:pitch w:val="default"/>
    <w:sig w:usb0="00000000" w:usb1="00000000" w:usb2="00000000" w:usb3="00000000" w:csb0="00040001" w:csb1="00000000"/>
  </w:font>
  <w:font w:name="Helvetica-Condensed-Bold">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F2E8">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3585" cy="415290"/>
              <wp:effectExtent l="0" t="0" r="12065" b="0"/>
              <wp:wrapNone/>
              <wp:docPr id="1" name="文本框 4"/>
              <wp:cNvGraphicFramePr/>
              <a:graphic xmlns:a="http://schemas.openxmlformats.org/drawingml/2006/main">
                <a:graphicData uri="http://schemas.microsoft.com/office/word/2010/wordprocessingShape">
                  <wps:wsp>
                    <wps:cNvSpPr txBox="1"/>
                    <wps:spPr>
                      <a:xfrm>
                        <a:off x="0" y="0"/>
                        <a:ext cx="743585" cy="415290"/>
                      </a:xfrm>
                      <a:prstGeom prst="rect">
                        <a:avLst/>
                      </a:prstGeom>
                      <a:noFill/>
                      <a:ln w="6350">
                        <a:noFill/>
                      </a:ln>
                      <a:effectLst/>
                    </wps:spPr>
                    <wps:txbx>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2.7pt;width:58.55pt;mso-position-horizontal:center;mso-position-horizontal-relative:margin;mso-wrap-style:none;z-index:251659264;mso-width-relative:page;mso-height-relative:page;" filled="f" stroked="f" coordsize="21600,21600" o:gfxdata="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EGsFNIAAAAEAQAADwAAAAAAAAABACAAAAAiAAAAZHJzL2Rvd25yZXYueG1s&#10;UEsBAhQAFAAAAAgAh07iQFk2ImI3AgAAYQQAAA4AAAAAAAAAAQAgAAAAIQEAAGRycy9lMm9Eb2Mu&#10;eG1sUEsFBgAAAAAGAAYAWQEAAMoFAAAAAA==&#10;">
              <v:fill on="f" focussize="0,0"/>
              <v:stroke on="f" weight="0.5pt"/>
              <v:imagedata o:title=""/>
              <o:lock v:ext="edit" aspectratio="f"/>
              <v:textbox inset="0mm,0mm,0mm,0mm" style="mso-fit-shape-to-text:t;">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v:textbox>
            </v:shape>
          </w:pict>
        </mc:Fallback>
      </mc:AlternateContent>
    </w:r>
  </w:p>
  <w:p w14:paraId="08E89802">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0108">
    <w:pPr>
      <w:rPr>
        <w:rFonts w:ascii="宋体" w:hAns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3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8EF79A7"/>
    <w:multiLevelType w:val="multilevel"/>
    <w:tmpl w:val="68EF79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00172A27"/>
    <w:rsid w:val="00001400"/>
    <w:rsid w:val="00001E51"/>
    <w:rsid w:val="00001E7B"/>
    <w:rsid w:val="000025B5"/>
    <w:rsid w:val="00002603"/>
    <w:rsid w:val="00006305"/>
    <w:rsid w:val="0001363A"/>
    <w:rsid w:val="0001391A"/>
    <w:rsid w:val="00015086"/>
    <w:rsid w:val="00016939"/>
    <w:rsid w:val="00016A92"/>
    <w:rsid w:val="00020C9A"/>
    <w:rsid w:val="000216D8"/>
    <w:rsid w:val="00021D34"/>
    <w:rsid w:val="000220A8"/>
    <w:rsid w:val="00023DA6"/>
    <w:rsid w:val="00025098"/>
    <w:rsid w:val="00026011"/>
    <w:rsid w:val="000260A7"/>
    <w:rsid w:val="00026E62"/>
    <w:rsid w:val="00036CF1"/>
    <w:rsid w:val="000372C8"/>
    <w:rsid w:val="000379F2"/>
    <w:rsid w:val="00037CAC"/>
    <w:rsid w:val="00037DC4"/>
    <w:rsid w:val="00040A2F"/>
    <w:rsid w:val="00040C08"/>
    <w:rsid w:val="00041387"/>
    <w:rsid w:val="00041B4F"/>
    <w:rsid w:val="00041B9A"/>
    <w:rsid w:val="00042266"/>
    <w:rsid w:val="00042E83"/>
    <w:rsid w:val="00043206"/>
    <w:rsid w:val="00044019"/>
    <w:rsid w:val="000444C8"/>
    <w:rsid w:val="00045AFA"/>
    <w:rsid w:val="00046192"/>
    <w:rsid w:val="000461F9"/>
    <w:rsid w:val="000463E3"/>
    <w:rsid w:val="0004662A"/>
    <w:rsid w:val="00046EB4"/>
    <w:rsid w:val="0004798E"/>
    <w:rsid w:val="000479AD"/>
    <w:rsid w:val="00047B96"/>
    <w:rsid w:val="0005028A"/>
    <w:rsid w:val="0005186F"/>
    <w:rsid w:val="00051961"/>
    <w:rsid w:val="00052CDE"/>
    <w:rsid w:val="000536AF"/>
    <w:rsid w:val="00053923"/>
    <w:rsid w:val="000542A1"/>
    <w:rsid w:val="00054F64"/>
    <w:rsid w:val="000560A4"/>
    <w:rsid w:val="00056AC4"/>
    <w:rsid w:val="00057C54"/>
    <w:rsid w:val="00057E8F"/>
    <w:rsid w:val="00060D47"/>
    <w:rsid w:val="00061932"/>
    <w:rsid w:val="00062841"/>
    <w:rsid w:val="000629B9"/>
    <w:rsid w:val="00062CE5"/>
    <w:rsid w:val="00064936"/>
    <w:rsid w:val="00064F50"/>
    <w:rsid w:val="00065220"/>
    <w:rsid w:val="000660C1"/>
    <w:rsid w:val="000675DF"/>
    <w:rsid w:val="00067C4D"/>
    <w:rsid w:val="00067EC3"/>
    <w:rsid w:val="00070A71"/>
    <w:rsid w:val="00071457"/>
    <w:rsid w:val="00071564"/>
    <w:rsid w:val="000723D6"/>
    <w:rsid w:val="00072DA5"/>
    <w:rsid w:val="00072F4C"/>
    <w:rsid w:val="00075117"/>
    <w:rsid w:val="00075C46"/>
    <w:rsid w:val="000809EB"/>
    <w:rsid w:val="0008101D"/>
    <w:rsid w:val="00081488"/>
    <w:rsid w:val="000819A2"/>
    <w:rsid w:val="00082BC8"/>
    <w:rsid w:val="00082C16"/>
    <w:rsid w:val="00082C61"/>
    <w:rsid w:val="0008323A"/>
    <w:rsid w:val="00083949"/>
    <w:rsid w:val="000849A8"/>
    <w:rsid w:val="00084FEA"/>
    <w:rsid w:val="00086CF1"/>
    <w:rsid w:val="000871D0"/>
    <w:rsid w:val="00093A24"/>
    <w:rsid w:val="00094033"/>
    <w:rsid w:val="00094160"/>
    <w:rsid w:val="00095823"/>
    <w:rsid w:val="00095D99"/>
    <w:rsid w:val="000A0292"/>
    <w:rsid w:val="000A16B6"/>
    <w:rsid w:val="000A3C8F"/>
    <w:rsid w:val="000A3E8B"/>
    <w:rsid w:val="000A49E7"/>
    <w:rsid w:val="000A5CD3"/>
    <w:rsid w:val="000B1201"/>
    <w:rsid w:val="000B198A"/>
    <w:rsid w:val="000B2139"/>
    <w:rsid w:val="000B2E2B"/>
    <w:rsid w:val="000B3193"/>
    <w:rsid w:val="000B493B"/>
    <w:rsid w:val="000B4D06"/>
    <w:rsid w:val="000B52BD"/>
    <w:rsid w:val="000B5B64"/>
    <w:rsid w:val="000B5F6B"/>
    <w:rsid w:val="000B6A4D"/>
    <w:rsid w:val="000B6D74"/>
    <w:rsid w:val="000B7348"/>
    <w:rsid w:val="000C29BE"/>
    <w:rsid w:val="000C2C6F"/>
    <w:rsid w:val="000C349A"/>
    <w:rsid w:val="000C3ABF"/>
    <w:rsid w:val="000C6384"/>
    <w:rsid w:val="000C6D53"/>
    <w:rsid w:val="000C70FE"/>
    <w:rsid w:val="000C72EC"/>
    <w:rsid w:val="000C7BAD"/>
    <w:rsid w:val="000D0EA9"/>
    <w:rsid w:val="000D2157"/>
    <w:rsid w:val="000D3312"/>
    <w:rsid w:val="000D39F7"/>
    <w:rsid w:val="000D5144"/>
    <w:rsid w:val="000D59F4"/>
    <w:rsid w:val="000D755E"/>
    <w:rsid w:val="000E10FE"/>
    <w:rsid w:val="000E122B"/>
    <w:rsid w:val="000E1EC5"/>
    <w:rsid w:val="000E3042"/>
    <w:rsid w:val="000E3207"/>
    <w:rsid w:val="000E3B95"/>
    <w:rsid w:val="000E4727"/>
    <w:rsid w:val="000E628E"/>
    <w:rsid w:val="000E771A"/>
    <w:rsid w:val="000E780F"/>
    <w:rsid w:val="000F05A0"/>
    <w:rsid w:val="000F085A"/>
    <w:rsid w:val="000F1102"/>
    <w:rsid w:val="000F3A93"/>
    <w:rsid w:val="000F5456"/>
    <w:rsid w:val="000F5457"/>
    <w:rsid w:val="000F5AF8"/>
    <w:rsid w:val="000F7865"/>
    <w:rsid w:val="001001F2"/>
    <w:rsid w:val="0010090C"/>
    <w:rsid w:val="00100EA6"/>
    <w:rsid w:val="001020B3"/>
    <w:rsid w:val="00104B01"/>
    <w:rsid w:val="001059F7"/>
    <w:rsid w:val="00105F08"/>
    <w:rsid w:val="00110D8B"/>
    <w:rsid w:val="0011273C"/>
    <w:rsid w:val="0011274F"/>
    <w:rsid w:val="00113641"/>
    <w:rsid w:val="001137C2"/>
    <w:rsid w:val="00113FF0"/>
    <w:rsid w:val="001144A7"/>
    <w:rsid w:val="00117475"/>
    <w:rsid w:val="00117859"/>
    <w:rsid w:val="0012087D"/>
    <w:rsid w:val="001215F2"/>
    <w:rsid w:val="001223A6"/>
    <w:rsid w:val="00122BF5"/>
    <w:rsid w:val="00123F49"/>
    <w:rsid w:val="0012438A"/>
    <w:rsid w:val="00124B7A"/>
    <w:rsid w:val="00126135"/>
    <w:rsid w:val="0013152C"/>
    <w:rsid w:val="00133370"/>
    <w:rsid w:val="00134283"/>
    <w:rsid w:val="00135085"/>
    <w:rsid w:val="001354F4"/>
    <w:rsid w:val="001369C0"/>
    <w:rsid w:val="00141781"/>
    <w:rsid w:val="00141FD5"/>
    <w:rsid w:val="001425FB"/>
    <w:rsid w:val="00142EC0"/>
    <w:rsid w:val="00142F65"/>
    <w:rsid w:val="00144E5C"/>
    <w:rsid w:val="001452FF"/>
    <w:rsid w:val="00146EA7"/>
    <w:rsid w:val="001479D6"/>
    <w:rsid w:val="00151BD4"/>
    <w:rsid w:val="00152832"/>
    <w:rsid w:val="00152DA7"/>
    <w:rsid w:val="001539C9"/>
    <w:rsid w:val="00153A55"/>
    <w:rsid w:val="00154483"/>
    <w:rsid w:val="00154544"/>
    <w:rsid w:val="00154E3E"/>
    <w:rsid w:val="00155C1D"/>
    <w:rsid w:val="00156048"/>
    <w:rsid w:val="0015661B"/>
    <w:rsid w:val="0015670C"/>
    <w:rsid w:val="001575DF"/>
    <w:rsid w:val="00160079"/>
    <w:rsid w:val="00161337"/>
    <w:rsid w:val="00161C17"/>
    <w:rsid w:val="00161EF2"/>
    <w:rsid w:val="0016253C"/>
    <w:rsid w:val="001651F6"/>
    <w:rsid w:val="00166BC7"/>
    <w:rsid w:val="00166C8C"/>
    <w:rsid w:val="00170113"/>
    <w:rsid w:val="0017017B"/>
    <w:rsid w:val="0017059F"/>
    <w:rsid w:val="00171BD1"/>
    <w:rsid w:val="00172A27"/>
    <w:rsid w:val="001734D8"/>
    <w:rsid w:val="001742E0"/>
    <w:rsid w:val="0017432D"/>
    <w:rsid w:val="00174A0E"/>
    <w:rsid w:val="00174D47"/>
    <w:rsid w:val="00174E86"/>
    <w:rsid w:val="00176A16"/>
    <w:rsid w:val="00181750"/>
    <w:rsid w:val="00182EEE"/>
    <w:rsid w:val="00185C4F"/>
    <w:rsid w:val="00186AEB"/>
    <w:rsid w:val="0018740A"/>
    <w:rsid w:val="0019070F"/>
    <w:rsid w:val="00190A8A"/>
    <w:rsid w:val="001917E7"/>
    <w:rsid w:val="00192612"/>
    <w:rsid w:val="00192634"/>
    <w:rsid w:val="001926FF"/>
    <w:rsid w:val="001934A5"/>
    <w:rsid w:val="00194841"/>
    <w:rsid w:val="00194B58"/>
    <w:rsid w:val="00195261"/>
    <w:rsid w:val="001974F1"/>
    <w:rsid w:val="0019755A"/>
    <w:rsid w:val="00197867"/>
    <w:rsid w:val="00197892"/>
    <w:rsid w:val="001A03F8"/>
    <w:rsid w:val="001A06D4"/>
    <w:rsid w:val="001A1B56"/>
    <w:rsid w:val="001A211D"/>
    <w:rsid w:val="001A36E0"/>
    <w:rsid w:val="001A530F"/>
    <w:rsid w:val="001A5FB3"/>
    <w:rsid w:val="001A68FA"/>
    <w:rsid w:val="001A69A5"/>
    <w:rsid w:val="001A7093"/>
    <w:rsid w:val="001A70B8"/>
    <w:rsid w:val="001A7566"/>
    <w:rsid w:val="001A7613"/>
    <w:rsid w:val="001B00A3"/>
    <w:rsid w:val="001B0B98"/>
    <w:rsid w:val="001B133F"/>
    <w:rsid w:val="001B287F"/>
    <w:rsid w:val="001B2D34"/>
    <w:rsid w:val="001B3993"/>
    <w:rsid w:val="001B54CC"/>
    <w:rsid w:val="001C1394"/>
    <w:rsid w:val="001C1D0D"/>
    <w:rsid w:val="001C31A4"/>
    <w:rsid w:val="001C38A5"/>
    <w:rsid w:val="001C3CF3"/>
    <w:rsid w:val="001C45DE"/>
    <w:rsid w:val="001C4CEC"/>
    <w:rsid w:val="001C4E91"/>
    <w:rsid w:val="001C58C8"/>
    <w:rsid w:val="001C5AC1"/>
    <w:rsid w:val="001C6CB8"/>
    <w:rsid w:val="001C7150"/>
    <w:rsid w:val="001C71F1"/>
    <w:rsid w:val="001D0C68"/>
    <w:rsid w:val="001D2758"/>
    <w:rsid w:val="001D5CFE"/>
    <w:rsid w:val="001D632D"/>
    <w:rsid w:val="001D7880"/>
    <w:rsid w:val="001E0089"/>
    <w:rsid w:val="001E15BB"/>
    <w:rsid w:val="001E1EE0"/>
    <w:rsid w:val="001E2235"/>
    <w:rsid w:val="001E2729"/>
    <w:rsid w:val="001E433B"/>
    <w:rsid w:val="001E455D"/>
    <w:rsid w:val="001E68C4"/>
    <w:rsid w:val="001E73C5"/>
    <w:rsid w:val="001E7CBE"/>
    <w:rsid w:val="001F00F5"/>
    <w:rsid w:val="001F07F6"/>
    <w:rsid w:val="001F0A49"/>
    <w:rsid w:val="001F136A"/>
    <w:rsid w:val="001F39E5"/>
    <w:rsid w:val="001F420E"/>
    <w:rsid w:val="001F4AFD"/>
    <w:rsid w:val="001F4B63"/>
    <w:rsid w:val="001F4E98"/>
    <w:rsid w:val="001F6D1B"/>
    <w:rsid w:val="001F747D"/>
    <w:rsid w:val="001F79EE"/>
    <w:rsid w:val="002017DB"/>
    <w:rsid w:val="00201882"/>
    <w:rsid w:val="002024D4"/>
    <w:rsid w:val="00203B3B"/>
    <w:rsid w:val="00203C73"/>
    <w:rsid w:val="002048FF"/>
    <w:rsid w:val="00204994"/>
    <w:rsid w:val="00204BC6"/>
    <w:rsid w:val="0020548C"/>
    <w:rsid w:val="0020550C"/>
    <w:rsid w:val="00205FAB"/>
    <w:rsid w:val="00206436"/>
    <w:rsid w:val="00206902"/>
    <w:rsid w:val="00206D02"/>
    <w:rsid w:val="002105A2"/>
    <w:rsid w:val="00210CBB"/>
    <w:rsid w:val="00212775"/>
    <w:rsid w:val="002141CD"/>
    <w:rsid w:val="0021457D"/>
    <w:rsid w:val="00214BC1"/>
    <w:rsid w:val="00214C54"/>
    <w:rsid w:val="00215281"/>
    <w:rsid w:val="0021572C"/>
    <w:rsid w:val="002165FF"/>
    <w:rsid w:val="002166D8"/>
    <w:rsid w:val="002167F3"/>
    <w:rsid w:val="002171C5"/>
    <w:rsid w:val="00217560"/>
    <w:rsid w:val="00217BCC"/>
    <w:rsid w:val="00221B05"/>
    <w:rsid w:val="002232DB"/>
    <w:rsid w:val="00223429"/>
    <w:rsid w:val="002239ED"/>
    <w:rsid w:val="00223DB1"/>
    <w:rsid w:val="00223F92"/>
    <w:rsid w:val="00224371"/>
    <w:rsid w:val="002253C6"/>
    <w:rsid w:val="00226250"/>
    <w:rsid w:val="00226967"/>
    <w:rsid w:val="00230E39"/>
    <w:rsid w:val="00232FDF"/>
    <w:rsid w:val="00234398"/>
    <w:rsid w:val="00234DE0"/>
    <w:rsid w:val="002357E2"/>
    <w:rsid w:val="0023626F"/>
    <w:rsid w:val="00236836"/>
    <w:rsid w:val="00236917"/>
    <w:rsid w:val="00237E83"/>
    <w:rsid w:val="00237FA5"/>
    <w:rsid w:val="00237FF5"/>
    <w:rsid w:val="002409DA"/>
    <w:rsid w:val="002416E0"/>
    <w:rsid w:val="00242AEC"/>
    <w:rsid w:val="00244C5B"/>
    <w:rsid w:val="0024647F"/>
    <w:rsid w:val="00246B69"/>
    <w:rsid w:val="002478B7"/>
    <w:rsid w:val="002478D2"/>
    <w:rsid w:val="002479EF"/>
    <w:rsid w:val="00247D1C"/>
    <w:rsid w:val="002505EF"/>
    <w:rsid w:val="002532D7"/>
    <w:rsid w:val="00253B2E"/>
    <w:rsid w:val="002546A8"/>
    <w:rsid w:val="002564D3"/>
    <w:rsid w:val="0025779E"/>
    <w:rsid w:val="00257CB3"/>
    <w:rsid w:val="00260517"/>
    <w:rsid w:val="002624A9"/>
    <w:rsid w:val="00264273"/>
    <w:rsid w:val="002647EA"/>
    <w:rsid w:val="00265E8B"/>
    <w:rsid w:val="00267134"/>
    <w:rsid w:val="00270F26"/>
    <w:rsid w:val="002715D2"/>
    <w:rsid w:val="00271B9A"/>
    <w:rsid w:val="00272A61"/>
    <w:rsid w:val="00273D83"/>
    <w:rsid w:val="00274D29"/>
    <w:rsid w:val="00275A3D"/>
    <w:rsid w:val="00282A95"/>
    <w:rsid w:val="00283574"/>
    <w:rsid w:val="00285C87"/>
    <w:rsid w:val="00286332"/>
    <w:rsid w:val="002863AC"/>
    <w:rsid w:val="00286550"/>
    <w:rsid w:val="00286B39"/>
    <w:rsid w:val="00287205"/>
    <w:rsid w:val="00290C06"/>
    <w:rsid w:val="00290FB2"/>
    <w:rsid w:val="00291372"/>
    <w:rsid w:val="00291F91"/>
    <w:rsid w:val="00293DEA"/>
    <w:rsid w:val="002952C4"/>
    <w:rsid w:val="002959CB"/>
    <w:rsid w:val="00295A98"/>
    <w:rsid w:val="002A089C"/>
    <w:rsid w:val="002A0F86"/>
    <w:rsid w:val="002A1466"/>
    <w:rsid w:val="002A18E7"/>
    <w:rsid w:val="002A2694"/>
    <w:rsid w:val="002A3619"/>
    <w:rsid w:val="002A3C40"/>
    <w:rsid w:val="002A59AF"/>
    <w:rsid w:val="002B0737"/>
    <w:rsid w:val="002B09FD"/>
    <w:rsid w:val="002B0A90"/>
    <w:rsid w:val="002B11BA"/>
    <w:rsid w:val="002B2455"/>
    <w:rsid w:val="002B323C"/>
    <w:rsid w:val="002B36C5"/>
    <w:rsid w:val="002B432E"/>
    <w:rsid w:val="002B4E46"/>
    <w:rsid w:val="002B5D26"/>
    <w:rsid w:val="002B6A12"/>
    <w:rsid w:val="002B7551"/>
    <w:rsid w:val="002C1932"/>
    <w:rsid w:val="002C24D2"/>
    <w:rsid w:val="002C5440"/>
    <w:rsid w:val="002C65AC"/>
    <w:rsid w:val="002C6973"/>
    <w:rsid w:val="002C6C7E"/>
    <w:rsid w:val="002D0254"/>
    <w:rsid w:val="002D0BDD"/>
    <w:rsid w:val="002D1FBE"/>
    <w:rsid w:val="002D2013"/>
    <w:rsid w:val="002D280F"/>
    <w:rsid w:val="002D2BD7"/>
    <w:rsid w:val="002D4432"/>
    <w:rsid w:val="002D45B4"/>
    <w:rsid w:val="002D54B4"/>
    <w:rsid w:val="002D5B9C"/>
    <w:rsid w:val="002D702B"/>
    <w:rsid w:val="002D7D41"/>
    <w:rsid w:val="002E00E7"/>
    <w:rsid w:val="002E07C8"/>
    <w:rsid w:val="002E15D7"/>
    <w:rsid w:val="002E2976"/>
    <w:rsid w:val="002E2E0D"/>
    <w:rsid w:val="002E3531"/>
    <w:rsid w:val="002E438E"/>
    <w:rsid w:val="002E49D0"/>
    <w:rsid w:val="002E51EB"/>
    <w:rsid w:val="002E5947"/>
    <w:rsid w:val="002E7A84"/>
    <w:rsid w:val="002E7B50"/>
    <w:rsid w:val="002F0DA8"/>
    <w:rsid w:val="002F19D2"/>
    <w:rsid w:val="002F4C1C"/>
    <w:rsid w:val="002F55BF"/>
    <w:rsid w:val="002F5EB2"/>
    <w:rsid w:val="002F697E"/>
    <w:rsid w:val="002F69AF"/>
    <w:rsid w:val="002F73C2"/>
    <w:rsid w:val="002F7896"/>
    <w:rsid w:val="003009B1"/>
    <w:rsid w:val="00301040"/>
    <w:rsid w:val="003019B7"/>
    <w:rsid w:val="00301E52"/>
    <w:rsid w:val="00301F15"/>
    <w:rsid w:val="00302164"/>
    <w:rsid w:val="003031BB"/>
    <w:rsid w:val="00304188"/>
    <w:rsid w:val="003044B9"/>
    <w:rsid w:val="003053D4"/>
    <w:rsid w:val="003065E8"/>
    <w:rsid w:val="003069B7"/>
    <w:rsid w:val="00306BD1"/>
    <w:rsid w:val="00307523"/>
    <w:rsid w:val="00310032"/>
    <w:rsid w:val="00310528"/>
    <w:rsid w:val="00310F9A"/>
    <w:rsid w:val="003128CD"/>
    <w:rsid w:val="00312D0A"/>
    <w:rsid w:val="00312D79"/>
    <w:rsid w:val="00313D21"/>
    <w:rsid w:val="00314E8B"/>
    <w:rsid w:val="00316BC4"/>
    <w:rsid w:val="0032084D"/>
    <w:rsid w:val="00320D65"/>
    <w:rsid w:val="00323508"/>
    <w:rsid w:val="0032414A"/>
    <w:rsid w:val="00325693"/>
    <w:rsid w:val="00325742"/>
    <w:rsid w:val="003260D9"/>
    <w:rsid w:val="003268EB"/>
    <w:rsid w:val="00326946"/>
    <w:rsid w:val="003306B9"/>
    <w:rsid w:val="00330851"/>
    <w:rsid w:val="00331AC7"/>
    <w:rsid w:val="00332411"/>
    <w:rsid w:val="00332ECA"/>
    <w:rsid w:val="003349D4"/>
    <w:rsid w:val="00336268"/>
    <w:rsid w:val="00337BC6"/>
    <w:rsid w:val="00340330"/>
    <w:rsid w:val="003435F0"/>
    <w:rsid w:val="003443AD"/>
    <w:rsid w:val="00344497"/>
    <w:rsid w:val="00345B41"/>
    <w:rsid w:val="00345C9C"/>
    <w:rsid w:val="0034675F"/>
    <w:rsid w:val="00346CC0"/>
    <w:rsid w:val="003474E7"/>
    <w:rsid w:val="00347713"/>
    <w:rsid w:val="00347F46"/>
    <w:rsid w:val="00350D90"/>
    <w:rsid w:val="00350F26"/>
    <w:rsid w:val="003510BE"/>
    <w:rsid w:val="00351126"/>
    <w:rsid w:val="00351BFA"/>
    <w:rsid w:val="00352A64"/>
    <w:rsid w:val="003531A9"/>
    <w:rsid w:val="003547B0"/>
    <w:rsid w:val="00357D5E"/>
    <w:rsid w:val="00360D8A"/>
    <w:rsid w:val="003621FB"/>
    <w:rsid w:val="00362360"/>
    <w:rsid w:val="00363D03"/>
    <w:rsid w:val="00363E35"/>
    <w:rsid w:val="00364427"/>
    <w:rsid w:val="003648E5"/>
    <w:rsid w:val="00364C89"/>
    <w:rsid w:val="00366622"/>
    <w:rsid w:val="003670C8"/>
    <w:rsid w:val="003677D7"/>
    <w:rsid w:val="00370C6B"/>
    <w:rsid w:val="00371734"/>
    <w:rsid w:val="00372AF1"/>
    <w:rsid w:val="003759CE"/>
    <w:rsid w:val="003774CE"/>
    <w:rsid w:val="00380441"/>
    <w:rsid w:val="00381C4F"/>
    <w:rsid w:val="0038231D"/>
    <w:rsid w:val="00382BB3"/>
    <w:rsid w:val="00382F15"/>
    <w:rsid w:val="00383853"/>
    <w:rsid w:val="00383F87"/>
    <w:rsid w:val="00385B71"/>
    <w:rsid w:val="00386831"/>
    <w:rsid w:val="00386D93"/>
    <w:rsid w:val="00387B82"/>
    <w:rsid w:val="00387CFD"/>
    <w:rsid w:val="0039039A"/>
    <w:rsid w:val="003904B6"/>
    <w:rsid w:val="0039075F"/>
    <w:rsid w:val="00390E3E"/>
    <w:rsid w:val="00391B7B"/>
    <w:rsid w:val="0039412A"/>
    <w:rsid w:val="003945B9"/>
    <w:rsid w:val="00394D09"/>
    <w:rsid w:val="003958CA"/>
    <w:rsid w:val="00395E83"/>
    <w:rsid w:val="00397FEA"/>
    <w:rsid w:val="003A0244"/>
    <w:rsid w:val="003A176D"/>
    <w:rsid w:val="003A20EF"/>
    <w:rsid w:val="003A23D8"/>
    <w:rsid w:val="003A24A7"/>
    <w:rsid w:val="003A5BCF"/>
    <w:rsid w:val="003A613D"/>
    <w:rsid w:val="003A6665"/>
    <w:rsid w:val="003A676C"/>
    <w:rsid w:val="003A6F3D"/>
    <w:rsid w:val="003A7AFA"/>
    <w:rsid w:val="003B0254"/>
    <w:rsid w:val="003B0A45"/>
    <w:rsid w:val="003B52F1"/>
    <w:rsid w:val="003B5F39"/>
    <w:rsid w:val="003B60D4"/>
    <w:rsid w:val="003B6907"/>
    <w:rsid w:val="003B7179"/>
    <w:rsid w:val="003B72B7"/>
    <w:rsid w:val="003B7849"/>
    <w:rsid w:val="003B7FDF"/>
    <w:rsid w:val="003C0D4E"/>
    <w:rsid w:val="003C108D"/>
    <w:rsid w:val="003C15D0"/>
    <w:rsid w:val="003C2576"/>
    <w:rsid w:val="003C385E"/>
    <w:rsid w:val="003C4E44"/>
    <w:rsid w:val="003C633D"/>
    <w:rsid w:val="003C7623"/>
    <w:rsid w:val="003D08FD"/>
    <w:rsid w:val="003D1031"/>
    <w:rsid w:val="003D209F"/>
    <w:rsid w:val="003D3354"/>
    <w:rsid w:val="003D3CB3"/>
    <w:rsid w:val="003D4044"/>
    <w:rsid w:val="003D4F85"/>
    <w:rsid w:val="003D7E1B"/>
    <w:rsid w:val="003E3E31"/>
    <w:rsid w:val="003E4054"/>
    <w:rsid w:val="003E4BE1"/>
    <w:rsid w:val="003E539F"/>
    <w:rsid w:val="003E5C76"/>
    <w:rsid w:val="003E693A"/>
    <w:rsid w:val="003E7AD8"/>
    <w:rsid w:val="003F26AD"/>
    <w:rsid w:val="003F32E1"/>
    <w:rsid w:val="003F4718"/>
    <w:rsid w:val="003F497F"/>
    <w:rsid w:val="003F50AB"/>
    <w:rsid w:val="003F57E8"/>
    <w:rsid w:val="003F5CEB"/>
    <w:rsid w:val="003F6D71"/>
    <w:rsid w:val="0040012B"/>
    <w:rsid w:val="0040194E"/>
    <w:rsid w:val="00402D94"/>
    <w:rsid w:val="00403200"/>
    <w:rsid w:val="0040327D"/>
    <w:rsid w:val="004060B7"/>
    <w:rsid w:val="00406B1D"/>
    <w:rsid w:val="0040722C"/>
    <w:rsid w:val="00407C0A"/>
    <w:rsid w:val="004108EE"/>
    <w:rsid w:val="004127B9"/>
    <w:rsid w:val="00412A0A"/>
    <w:rsid w:val="00414F15"/>
    <w:rsid w:val="00415072"/>
    <w:rsid w:val="0041549E"/>
    <w:rsid w:val="00416AF5"/>
    <w:rsid w:val="00417076"/>
    <w:rsid w:val="00417089"/>
    <w:rsid w:val="00417628"/>
    <w:rsid w:val="00417BA1"/>
    <w:rsid w:val="00417D43"/>
    <w:rsid w:val="00417F88"/>
    <w:rsid w:val="004209CE"/>
    <w:rsid w:val="00421BD5"/>
    <w:rsid w:val="00422A2A"/>
    <w:rsid w:val="00422B73"/>
    <w:rsid w:val="004248FE"/>
    <w:rsid w:val="00427475"/>
    <w:rsid w:val="00427669"/>
    <w:rsid w:val="00427889"/>
    <w:rsid w:val="00430147"/>
    <w:rsid w:val="00433995"/>
    <w:rsid w:val="00433A8A"/>
    <w:rsid w:val="00433B11"/>
    <w:rsid w:val="00433DF1"/>
    <w:rsid w:val="00434082"/>
    <w:rsid w:val="00434158"/>
    <w:rsid w:val="0043500F"/>
    <w:rsid w:val="00435C0C"/>
    <w:rsid w:val="00436478"/>
    <w:rsid w:val="00441352"/>
    <w:rsid w:val="00441518"/>
    <w:rsid w:val="00442A72"/>
    <w:rsid w:val="00442BA5"/>
    <w:rsid w:val="00442D9E"/>
    <w:rsid w:val="004437D9"/>
    <w:rsid w:val="004479E5"/>
    <w:rsid w:val="00447C23"/>
    <w:rsid w:val="0045057A"/>
    <w:rsid w:val="00451BD4"/>
    <w:rsid w:val="00451FDE"/>
    <w:rsid w:val="0045266F"/>
    <w:rsid w:val="00453058"/>
    <w:rsid w:val="004530FB"/>
    <w:rsid w:val="00454567"/>
    <w:rsid w:val="004558FA"/>
    <w:rsid w:val="00455E9F"/>
    <w:rsid w:val="00456936"/>
    <w:rsid w:val="004578F0"/>
    <w:rsid w:val="00461330"/>
    <w:rsid w:val="0046294E"/>
    <w:rsid w:val="00463E24"/>
    <w:rsid w:val="004664BE"/>
    <w:rsid w:val="00467EC0"/>
    <w:rsid w:val="004702E5"/>
    <w:rsid w:val="004703FD"/>
    <w:rsid w:val="00471660"/>
    <w:rsid w:val="004733FE"/>
    <w:rsid w:val="00473F0A"/>
    <w:rsid w:val="0047616C"/>
    <w:rsid w:val="00476AFE"/>
    <w:rsid w:val="00476CF4"/>
    <w:rsid w:val="00476D5E"/>
    <w:rsid w:val="004810A2"/>
    <w:rsid w:val="00482825"/>
    <w:rsid w:val="00483270"/>
    <w:rsid w:val="004854A3"/>
    <w:rsid w:val="004905D4"/>
    <w:rsid w:val="00490D9E"/>
    <w:rsid w:val="00491BC5"/>
    <w:rsid w:val="004924DD"/>
    <w:rsid w:val="00492D14"/>
    <w:rsid w:val="00492F98"/>
    <w:rsid w:val="00493E24"/>
    <w:rsid w:val="0049441E"/>
    <w:rsid w:val="00497781"/>
    <w:rsid w:val="004A1314"/>
    <w:rsid w:val="004A1321"/>
    <w:rsid w:val="004A1573"/>
    <w:rsid w:val="004A3F01"/>
    <w:rsid w:val="004A4353"/>
    <w:rsid w:val="004A44DC"/>
    <w:rsid w:val="004A506A"/>
    <w:rsid w:val="004A57AC"/>
    <w:rsid w:val="004A6639"/>
    <w:rsid w:val="004B166C"/>
    <w:rsid w:val="004B3242"/>
    <w:rsid w:val="004B41B2"/>
    <w:rsid w:val="004B49DA"/>
    <w:rsid w:val="004B5C57"/>
    <w:rsid w:val="004B5EF3"/>
    <w:rsid w:val="004B60FD"/>
    <w:rsid w:val="004B7914"/>
    <w:rsid w:val="004C0EF8"/>
    <w:rsid w:val="004C16A2"/>
    <w:rsid w:val="004C1D02"/>
    <w:rsid w:val="004C20B9"/>
    <w:rsid w:val="004C23B7"/>
    <w:rsid w:val="004C3289"/>
    <w:rsid w:val="004C416A"/>
    <w:rsid w:val="004C49EB"/>
    <w:rsid w:val="004C4E6D"/>
    <w:rsid w:val="004C5D47"/>
    <w:rsid w:val="004C7660"/>
    <w:rsid w:val="004C7843"/>
    <w:rsid w:val="004C78CE"/>
    <w:rsid w:val="004D0D52"/>
    <w:rsid w:val="004D1A41"/>
    <w:rsid w:val="004D2146"/>
    <w:rsid w:val="004D5DFE"/>
    <w:rsid w:val="004D5F0A"/>
    <w:rsid w:val="004D7191"/>
    <w:rsid w:val="004D7513"/>
    <w:rsid w:val="004E2B44"/>
    <w:rsid w:val="004E3BEA"/>
    <w:rsid w:val="004E4238"/>
    <w:rsid w:val="004E6E69"/>
    <w:rsid w:val="004E7B40"/>
    <w:rsid w:val="004E7C1C"/>
    <w:rsid w:val="004F0112"/>
    <w:rsid w:val="004F0227"/>
    <w:rsid w:val="004F0E66"/>
    <w:rsid w:val="004F157A"/>
    <w:rsid w:val="004F1734"/>
    <w:rsid w:val="004F2689"/>
    <w:rsid w:val="004F26E1"/>
    <w:rsid w:val="004F275B"/>
    <w:rsid w:val="004F45C7"/>
    <w:rsid w:val="004F4FEC"/>
    <w:rsid w:val="004F5CD7"/>
    <w:rsid w:val="004F698B"/>
    <w:rsid w:val="0050022C"/>
    <w:rsid w:val="0050073F"/>
    <w:rsid w:val="00500B83"/>
    <w:rsid w:val="00503DB1"/>
    <w:rsid w:val="00504158"/>
    <w:rsid w:val="005043C1"/>
    <w:rsid w:val="00505D81"/>
    <w:rsid w:val="005077BD"/>
    <w:rsid w:val="005078E3"/>
    <w:rsid w:val="00507D0D"/>
    <w:rsid w:val="00510361"/>
    <w:rsid w:val="005115DA"/>
    <w:rsid w:val="005121FD"/>
    <w:rsid w:val="00512779"/>
    <w:rsid w:val="00512BC3"/>
    <w:rsid w:val="00513D63"/>
    <w:rsid w:val="00513F90"/>
    <w:rsid w:val="00514C37"/>
    <w:rsid w:val="00515E4C"/>
    <w:rsid w:val="00520A72"/>
    <w:rsid w:val="0052190D"/>
    <w:rsid w:val="005224BC"/>
    <w:rsid w:val="00522D1A"/>
    <w:rsid w:val="00523061"/>
    <w:rsid w:val="005249B1"/>
    <w:rsid w:val="0052532F"/>
    <w:rsid w:val="0052716A"/>
    <w:rsid w:val="005278FC"/>
    <w:rsid w:val="00527FA3"/>
    <w:rsid w:val="005319B9"/>
    <w:rsid w:val="005320F4"/>
    <w:rsid w:val="00532334"/>
    <w:rsid w:val="00532AED"/>
    <w:rsid w:val="00533567"/>
    <w:rsid w:val="0053383A"/>
    <w:rsid w:val="005342A1"/>
    <w:rsid w:val="005351A2"/>
    <w:rsid w:val="005372C7"/>
    <w:rsid w:val="0053737C"/>
    <w:rsid w:val="00537968"/>
    <w:rsid w:val="0054043E"/>
    <w:rsid w:val="00540E93"/>
    <w:rsid w:val="005416AD"/>
    <w:rsid w:val="0054297A"/>
    <w:rsid w:val="00543B3B"/>
    <w:rsid w:val="00544946"/>
    <w:rsid w:val="00545F39"/>
    <w:rsid w:val="00546ED8"/>
    <w:rsid w:val="005520FB"/>
    <w:rsid w:val="00554144"/>
    <w:rsid w:val="0055543F"/>
    <w:rsid w:val="00556063"/>
    <w:rsid w:val="00556349"/>
    <w:rsid w:val="0055666A"/>
    <w:rsid w:val="00557401"/>
    <w:rsid w:val="00561943"/>
    <w:rsid w:val="005621BD"/>
    <w:rsid w:val="005623D3"/>
    <w:rsid w:val="0056264C"/>
    <w:rsid w:val="005632B3"/>
    <w:rsid w:val="005632D2"/>
    <w:rsid w:val="005635C7"/>
    <w:rsid w:val="005649CB"/>
    <w:rsid w:val="00564D7C"/>
    <w:rsid w:val="00566726"/>
    <w:rsid w:val="00566EF9"/>
    <w:rsid w:val="005679C6"/>
    <w:rsid w:val="00571ABA"/>
    <w:rsid w:val="00573E5C"/>
    <w:rsid w:val="00574381"/>
    <w:rsid w:val="005765DA"/>
    <w:rsid w:val="0057673C"/>
    <w:rsid w:val="00576D4B"/>
    <w:rsid w:val="00577946"/>
    <w:rsid w:val="005808F0"/>
    <w:rsid w:val="0058139F"/>
    <w:rsid w:val="00581BA1"/>
    <w:rsid w:val="00581C5A"/>
    <w:rsid w:val="005837A7"/>
    <w:rsid w:val="00584F0D"/>
    <w:rsid w:val="00585000"/>
    <w:rsid w:val="00586E55"/>
    <w:rsid w:val="0058780B"/>
    <w:rsid w:val="00587942"/>
    <w:rsid w:val="005901A8"/>
    <w:rsid w:val="00591447"/>
    <w:rsid w:val="00591924"/>
    <w:rsid w:val="00591E93"/>
    <w:rsid w:val="005929DD"/>
    <w:rsid w:val="00592FA1"/>
    <w:rsid w:val="005934EB"/>
    <w:rsid w:val="00593C62"/>
    <w:rsid w:val="00595DF1"/>
    <w:rsid w:val="005964C0"/>
    <w:rsid w:val="00597921"/>
    <w:rsid w:val="00597986"/>
    <w:rsid w:val="005A3021"/>
    <w:rsid w:val="005A3823"/>
    <w:rsid w:val="005A384E"/>
    <w:rsid w:val="005A3B2B"/>
    <w:rsid w:val="005A4596"/>
    <w:rsid w:val="005A5812"/>
    <w:rsid w:val="005A6E73"/>
    <w:rsid w:val="005A73D7"/>
    <w:rsid w:val="005B06EC"/>
    <w:rsid w:val="005B0F6C"/>
    <w:rsid w:val="005B2066"/>
    <w:rsid w:val="005B28A4"/>
    <w:rsid w:val="005B32C1"/>
    <w:rsid w:val="005B3830"/>
    <w:rsid w:val="005B3F45"/>
    <w:rsid w:val="005B43AE"/>
    <w:rsid w:val="005B4E8D"/>
    <w:rsid w:val="005B6527"/>
    <w:rsid w:val="005C0039"/>
    <w:rsid w:val="005C0209"/>
    <w:rsid w:val="005C112C"/>
    <w:rsid w:val="005C1278"/>
    <w:rsid w:val="005C4816"/>
    <w:rsid w:val="005C4B20"/>
    <w:rsid w:val="005C4CBF"/>
    <w:rsid w:val="005C4F55"/>
    <w:rsid w:val="005C54C0"/>
    <w:rsid w:val="005C552E"/>
    <w:rsid w:val="005C5F52"/>
    <w:rsid w:val="005C7F1F"/>
    <w:rsid w:val="005D00F6"/>
    <w:rsid w:val="005D05B5"/>
    <w:rsid w:val="005D12D9"/>
    <w:rsid w:val="005D29F5"/>
    <w:rsid w:val="005D3192"/>
    <w:rsid w:val="005D3553"/>
    <w:rsid w:val="005D4A2E"/>
    <w:rsid w:val="005D4F11"/>
    <w:rsid w:val="005D594E"/>
    <w:rsid w:val="005D5A0B"/>
    <w:rsid w:val="005D5EE9"/>
    <w:rsid w:val="005D6890"/>
    <w:rsid w:val="005D6A19"/>
    <w:rsid w:val="005E132A"/>
    <w:rsid w:val="005E1F94"/>
    <w:rsid w:val="005E2073"/>
    <w:rsid w:val="005E20BD"/>
    <w:rsid w:val="005E36DF"/>
    <w:rsid w:val="005E3AF1"/>
    <w:rsid w:val="005E5885"/>
    <w:rsid w:val="005E609C"/>
    <w:rsid w:val="005E775A"/>
    <w:rsid w:val="005F04BA"/>
    <w:rsid w:val="005F1049"/>
    <w:rsid w:val="005F110E"/>
    <w:rsid w:val="005F2939"/>
    <w:rsid w:val="005F2B9C"/>
    <w:rsid w:val="005F49EA"/>
    <w:rsid w:val="005F7259"/>
    <w:rsid w:val="006000B6"/>
    <w:rsid w:val="00600DAD"/>
    <w:rsid w:val="006014ED"/>
    <w:rsid w:val="00601C80"/>
    <w:rsid w:val="00602881"/>
    <w:rsid w:val="00606F53"/>
    <w:rsid w:val="006071A5"/>
    <w:rsid w:val="0060796E"/>
    <w:rsid w:val="00610450"/>
    <w:rsid w:val="00610796"/>
    <w:rsid w:val="00611685"/>
    <w:rsid w:val="00613980"/>
    <w:rsid w:val="00614C10"/>
    <w:rsid w:val="006153E2"/>
    <w:rsid w:val="00615664"/>
    <w:rsid w:val="00616651"/>
    <w:rsid w:val="006166EE"/>
    <w:rsid w:val="00616C73"/>
    <w:rsid w:val="006174F1"/>
    <w:rsid w:val="006219E1"/>
    <w:rsid w:val="00621AD9"/>
    <w:rsid w:val="00622DC3"/>
    <w:rsid w:val="00623BD4"/>
    <w:rsid w:val="006257B5"/>
    <w:rsid w:val="006279EC"/>
    <w:rsid w:val="00630088"/>
    <w:rsid w:val="00631408"/>
    <w:rsid w:val="006320AD"/>
    <w:rsid w:val="00632E22"/>
    <w:rsid w:val="0063561D"/>
    <w:rsid w:val="0063681C"/>
    <w:rsid w:val="00636A4D"/>
    <w:rsid w:val="00637333"/>
    <w:rsid w:val="00637440"/>
    <w:rsid w:val="00641045"/>
    <w:rsid w:val="006418E6"/>
    <w:rsid w:val="00641B39"/>
    <w:rsid w:val="00641B3E"/>
    <w:rsid w:val="0064375F"/>
    <w:rsid w:val="00643DC0"/>
    <w:rsid w:val="00645807"/>
    <w:rsid w:val="00646430"/>
    <w:rsid w:val="00646FAA"/>
    <w:rsid w:val="006478D8"/>
    <w:rsid w:val="00647FDD"/>
    <w:rsid w:val="00650115"/>
    <w:rsid w:val="0065013C"/>
    <w:rsid w:val="00650FF9"/>
    <w:rsid w:val="00651095"/>
    <w:rsid w:val="00652797"/>
    <w:rsid w:val="006527FA"/>
    <w:rsid w:val="006529AA"/>
    <w:rsid w:val="00653762"/>
    <w:rsid w:val="0065420E"/>
    <w:rsid w:val="0065489F"/>
    <w:rsid w:val="0065594C"/>
    <w:rsid w:val="00656023"/>
    <w:rsid w:val="006562E3"/>
    <w:rsid w:val="006566F8"/>
    <w:rsid w:val="00656BEF"/>
    <w:rsid w:val="00656EEE"/>
    <w:rsid w:val="006600DC"/>
    <w:rsid w:val="00663B27"/>
    <w:rsid w:val="006650F8"/>
    <w:rsid w:val="00665EDD"/>
    <w:rsid w:val="00667122"/>
    <w:rsid w:val="00667591"/>
    <w:rsid w:val="00670FC6"/>
    <w:rsid w:val="006714A4"/>
    <w:rsid w:val="006715FF"/>
    <w:rsid w:val="006727DD"/>
    <w:rsid w:val="00674A4B"/>
    <w:rsid w:val="00676C4B"/>
    <w:rsid w:val="00680DDD"/>
    <w:rsid w:val="00681D90"/>
    <w:rsid w:val="00682469"/>
    <w:rsid w:val="00682DAE"/>
    <w:rsid w:val="00684189"/>
    <w:rsid w:val="0068480C"/>
    <w:rsid w:val="006848A9"/>
    <w:rsid w:val="00686C31"/>
    <w:rsid w:val="00692087"/>
    <w:rsid w:val="00692216"/>
    <w:rsid w:val="0069334E"/>
    <w:rsid w:val="00693577"/>
    <w:rsid w:val="00693985"/>
    <w:rsid w:val="006939F4"/>
    <w:rsid w:val="006968F5"/>
    <w:rsid w:val="00696D54"/>
    <w:rsid w:val="00697E9A"/>
    <w:rsid w:val="006A0A24"/>
    <w:rsid w:val="006A2266"/>
    <w:rsid w:val="006A2277"/>
    <w:rsid w:val="006A6014"/>
    <w:rsid w:val="006B05B4"/>
    <w:rsid w:val="006B1561"/>
    <w:rsid w:val="006B1B2B"/>
    <w:rsid w:val="006B2389"/>
    <w:rsid w:val="006B311B"/>
    <w:rsid w:val="006B3498"/>
    <w:rsid w:val="006B4A89"/>
    <w:rsid w:val="006B4B2B"/>
    <w:rsid w:val="006B4C50"/>
    <w:rsid w:val="006B5BFC"/>
    <w:rsid w:val="006B6C07"/>
    <w:rsid w:val="006B77EE"/>
    <w:rsid w:val="006C0056"/>
    <w:rsid w:val="006C0ABF"/>
    <w:rsid w:val="006C2EB3"/>
    <w:rsid w:val="006C425D"/>
    <w:rsid w:val="006C4AC2"/>
    <w:rsid w:val="006C5091"/>
    <w:rsid w:val="006C578B"/>
    <w:rsid w:val="006C7231"/>
    <w:rsid w:val="006C7905"/>
    <w:rsid w:val="006C7A93"/>
    <w:rsid w:val="006D006F"/>
    <w:rsid w:val="006D00A8"/>
    <w:rsid w:val="006D03AD"/>
    <w:rsid w:val="006D17AA"/>
    <w:rsid w:val="006D24B7"/>
    <w:rsid w:val="006D38AE"/>
    <w:rsid w:val="006D3F53"/>
    <w:rsid w:val="006D551F"/>
    <w:rsid w:val="006D68EF"/>
    <w:rsid w:val="006E2DCA"/>
    <w:rsid w:val="006E3680"/>
    <w:rsid w:val="006E446C"/>
    <w:rsid w:val="006E5344"/>
    <w:rsid w:val="006E6A8C"/>
    <w:rsid w:val="006E70DE"/>
    <w:rsid w:val="006F0D46"/>
    <w:rsid w:val="006F1509"/>
    <w:rsid w:val="006F2977"/>
    <w:rsid w:val="006F2B77"/>
    <w:rsid w:val="006F2E10"/>
    <w:rsid w:val="006F32EE"/>
    <w:rsid w:val="006F3563"/>
    <w:rsid w:val="006F3915"/>
    <w:rsid w:val="006F3AF4"/>
    <w:rsid w:val="006F4CFE"/>
    <w:rsid w:val="006F58F6"/>
    <w:rsid w:val="006F5C2F"/>
    <w:rsid w:val="006F708A"/>
    <w:rsid w:val="007015FC"/>
    <w:rsid w:val="007023D7"/>
    <w:rsid w:val="00702EF4"/>
    <w:rsid w:val="007047A6"/>
    <w:rsid w:val="00706E98"/>
    <w:rsid w:val="007070FD"/>
    <w:rsid w:val="007073E0"/>
    <w:rsid w:val="00707F5C"/>
    <w:rsid w:val="00711072"/>
    <w:rsid w:val="007110BE"/>
    <w:rsid w:val="0071268D"/>
    <w:rsid w:val="0071349D"/>
    <w:rsid w:val="007137FD"/>
    <w:rsid w:val="00714CE6"/>
    <w:rsid w:val="0071558B"/>
    <w:rsid w:val="00715A48"/>
    <w:rsid w:val="00717D2A"/>
    <w:rsid w:val="0072010E"/>
    <w:rsid w:val="0072133F"/>
    <w:rsid w:val="00721F78"/>
    <w:rsid w:val="0072202C"/>
    <w:rsid w:val="007226A0"/>
    <w:rsid w:val="00722D32"/>
    <w:rsid w:val="007231C7"/>
    <w:rsid w:val="00724F20"/>
    <w:rsid w:val="007250F4"/>
    <w:rsid w:val="00725C92"/>
    <w:rsid w:val="007260AF"/>
    <w:rsid w:val="0072636F"/>
    <w:rsid w:val="00726689"/>
    <w:rsid w:val="0072768A"/>
    <w:rsid w:val="00732B32"/>
    <w:rsid w:val="007338DD"/>
    <w:rsid w:val="00734B0F"/>
    <w:rsid w:val="00734C3A"/>
    <w:rsid w:val="00735627"/>
    <w:rsid w:val="0073570D"/>
    <w:rsid w:val="00742D09"/>
    <w:rsid w:val="00744260"/>
    <w:rsid w:val="007442A0"/>
    <w:rsid w:val="00745E6D"/>
    <w:rsid w:val="0074782D"/>
    <w:rsid w:val="00751BF3"/>
    <w:rsid w:val="007526D2"/>
    <w:rsid w:val="00754B49"/>
    <w:rsid w:val="007556A1"/>
    <w:rsid w:val="00756FCA"/>
    <w:rsid w:val="00757F4C"/>
    <w:rsid w:val="00760763"/>
    <w:rsid w:val="00762368"/>
    <w:rsid w:val="007623E2"/>
    <w:rsid w:val="007625EB"/>
    <w:rsid w:val="0076286D"/>
    <w:rsid w:val="00763125"/>
    <w:rsid w:val="00764E32"/>
    <w:rsid w:val="00764F90"/>
    <w:rsid w:val="0076510D"/>
    <w:rsid w:val="00765B19"/>
    <w:rsid w:val="00765DC3"/>
    <w:rsid w:val="00766EAA"/>
    <w:rsid w:val="00770AF2"/>
    <w:rsid w:val="00774925"/>
    <w:rsid w:val="00775B09"/>
    <w:rsid w:val="0077653E"/>
    <w:rsid w:val="00776F25"/>
    <w:rsid w:val="00777FB9"/>
    <w:rsid w:val="007800C7"/>
    <w:rsid w:val="0078299B"/>
    <w:rsid w:val="007854B4"/>
    <w:rsid w:val="00786567"/>
    <w:rsid w:val="00786574"/>
    <w:rsid w:val="00790A35"/>
    <w:rsid w:val="00792F3F"/>
    <w:rsid w:val="007946E4"/>
    <w:rsid w:val="00794A84"/>
    <w:rsid w:val="00794D6B"/>
    <w:rsid w:val="0079573D"/>
    <w:rsid w:val="0079615C"/>
    <w:rsid w:val="00797321"/>
    <w:rsid w:val="00797CE4"/>
    <w:rsid w:val="007A03E6"/>
    <w:rsid w:val="007A0C86"/>
    <w:rsid w:val="007A1B8E"/>
    <w:rsid w:val="007A1DD1"/>
    <w:rsid w:val="007A2651"/>
    <w:rsid w:val="007A267B"/>
    <w:rsid w:val="007A3110"/>
    <w:rsid w:val="007A67EA"/>
    <w:rsid w:val="007A7D50"/>
    <w:rsid w:val="007B051E"/>
    <w:rsid w:val="007B06EA"/>
    <w:rsid w:val="007B1716"/>
    <w:rsid w:val="007B1EA7"/>
    <w:rsid w:val="007B1EEF"/>
    <w:rsid w:val="007B578D"/>
    <w:rsid w:val="007B6362"/>
    <w:rsid w:val="007B6801"/>
    <w:rsid w:val="007C15E9"/>
    <w:rsid w:val="007C24F0"/>
    <w:rsid w:val="007C3751"/>
    <w:rsid w:val="007C38B8"/>
    <w:rsid w:val="007C57C2"/>
    <w:rsid w:val="007C5E30"/>
    <w:rsid w:val="007C65CA"/>
    <w:rsid w:val="007D013D"/>
    <w:rsid w:val="007D156E"/>
    <w:rsid w:val="007D4C49"/>
    <w:rsid w:val="007D6A3F"/>
    <w:rsid w:val="007D771A"/>
    <w:rsid w:val="007D7BB3"/>
    <w:rsid w:val="007E0841"/>
    <w:rsid w:val="007E0845"/>
    <w:rsid w:val="007E0B04"/>
    <w:rsid w:val="007E0F6C"/>
    <w:rsid w:val="007E2A6D"/>
    <w:rsid w:val="007E3DDA"/>
    <w:rsid w:val="007E4DD7"/>
    <w:rsid w:val="007E5C8A"/>
    <w:rsid w:val="007E5E3B"/>
    <w:rsid w:val="007E6225"/>
    <w:rsid w:val="007E7080"/>
    <w:rsid w:val="007F0593"/>
    <w:rsid w:val="007F14C0"/>
    <w:rsid w:val="007F2BDD"/>
    <w:rsid w:val="007F4B69"/>
    <w:rsid w:val="007F5225"/>
    <w:rsid w:val="007F5B38"/>
    <w:rsid w:val="007F7669"/>
    <w:rsid w:val="00800372"/>
    <w:rsid w:val="00801C20"/>
    <w:rsid w:val="00801FE5"/>
    <w:rsid w:val="00802120"/>
    <w:rsid w:val="00802429"/>
    <w:rsid w:val="0080329C"/>
    <w:rsid w:val="00803965"/>
    <w:rsid w:val="00805196"/>
    <w:rsid w:val="008053EA"/>
    <w:rsid w:val="0080664C"/>
    <w:rsid w:val="00806B29"/>
    <w:rsid w:val="00806BA1"/>
    <w:rsid w:val="00807998"/>
    <w:rsid w:val="008079E7"/>
    <w:rsid w:val="00812115"/>
    <w:rsid w:val="00812207"/>
    <w:rsid w:val="008124A5"/>
    <w:rsid w:val="008125F2"/>
    <w:rsid w:val="00812CF4"/>
    <w:rsid w:val="00812FB3"/>
    <w:rsid w:val="00814661"/>
    <w:rsid w:val="0081678E"/>
    <w:rsid w:val="008167F3"/>
    <w:rsid w:val="00820438"/>
    <w:rsid w:val="00820D09"/>
    <w:rsid w:val="00822142"/>
    <w:rsid w:val="00822395"/>
    <w:rsid w:val="0082299E"/>
    <w:rsid w:val="00823A79"/>
    <w:rsid w:val="008242AB"/>
    <w:rsid w:val="00824AF3"/>
    <w:rsid w:val="00827E65"/>
    <w:rsid w:val="00827F4D"/>
    <w:rsid w:val="008320C5"/>
    <w:rsid w:val="00832688"/>
    <w:rsid w:val="00834054"/>
    <w:rsid w:val="00834BF2"/>
    <w:rsid w:val="008354B5"/>
    <w:rsid w:val="00835CAD"/>
    <w:rsid w:val="0083606E"/>
    <w:rsid w:val="00836AAF"/>
    <w:rsid w:val="00837E95"/>
    <w:rsid w:val="00837F72"/>
    <w:rsid w:val="00841CEB"/>
    <w:rsid w:val="008422D9"/>
    <w:rsid w:val="008453E7"/>
    <w:rsid w:val="008456D9"/>
    <w:rsid w:val="00845992"/>
    <w:rsid w:val="00850604"/>
    <w:rsid w:val="008512A2"/>
    <w:rsid w:val="00851643"/>
    <w:rsid w:val="0085187C"/>
    <w:rsid w:val="00851B5F"/>
    <w:rsid w:val="0085231D"/>
    <w:rsid w:val="00853A92"/>
    <w:rsid w:val="00855E76"/>
    <w:rsid w:val="00856021"/>
    <w:rsid w:val="0085640F"/>
    <w:rsid w:val="008566AC"/>
    <w:rsid w:val="00861B69"/>
    <w:rsid w:val="00862983"/>
    <w:rsid w:val="00862A4D"/>
    <w:rsid w:val="008635C8"/>
    <w:rsid w:val="00863D7D"/>
    <w:rsid w:val="008640E3"/>
    <w:rsid w:val="0086535F"/>
    <w:rsid w:val="00865A1C"/>
    <w:rsid w:val="00866317"/>
    <w:rsid w:val="00867061"/>
    <w:rsid w:val="00867F76"/>
    <w:rsid w:val="008706F3"/>
    <w:rsid w:val="00876081"/>
    <w:rsid w:val="0087617C"/>
    <w:rsid w:val="00876413"/>
    <w:rsid w:val="00876867"/>
    <w:rsid w:val="008772EC"/>
    <w:rsid w:val="008776A3"/>
    <w:rsid w:val="00877F9E"/>
    <w:rsid w:val="0088069D"/>
    <w:rsid w:val="00881862"/>
    <w:rsid w:val="008842A1"/>
    <w:rsid w:val="00884E0F"/>
    <w:rsid w:val="00886ED9"/>
    <w:rsid w:val="00887022"/>
    <w:rsid w:val="00887B36"/>
    <w:rsid w:val="00887B8E"/>
    <w:rsid w:val="0089067A"/>
    <w:rsid w:val="00890C04"/>
    <w:rsid w:val="0089121F"/>
    <w:rsid w:val="0089138C"/>
    <w:rsid w:val="00892087"/>
    <w:rsid w:val="008925DD"/>
    <w:rsid w:val="0089320D"/>
    <w:rsid w:val="00894074"/>
    <w:rsid w:val="00894AC4"/>
    <w:rsid w:val="008952DE"/>
    <w:rsid w:val="00895759"/>
    <w:rsid w:val="0089582B"/>
    <w:rsid w:val="00895EE6"/>
    <w:rsid w:val="00896583"/>
    <w:rsid w:val="00896907"/>
    <w:rsid w:val="008974A9"/>
    <w:rsid w:val="00897F0E"/>
    <w:rsid w:val="008A1F17"/>
    <w:rsid w:val="008A458E"/>
    <w:rsid w:val="008A65BD"/>
    <w:rsid w:val="008A7881"/>
    <w:rsid w:val="008A7DA0"/>
    <w:rsid w:val="008B3D36"/>
    <w:rsid w:val="008B461E"/>
    <w:rsid w:val="008B6598"/>
    <w:rsid w:val="008B7784"/>
    <w:rsid w:val="008B79D9"/>
    <w:rsid w:val="008C0289"/>
    <w:rsid w:val="008C35B7"/>
    <w:rsid w:val="008C3A85"/>
    <w:rsid w:val="008C3AAE"/>
    <w:rsid w:val="008C3BFC"/>
    <w:rsid w:val="008C3DE1"/>
    <w:rsid w:val="008C41A9"/>
    <w:rsid w:val="008C4635"/>
    <w:rsid w:val="008C507B"/>
    <w:rsid w:val="008C5B63"/>
    <w:rsid w:val="008C5E9D"/>
    <w:rsid w:val="008C67C7"/>
    <w:rsid w:val="008C6CE0"/>
    <w:rsid w:val="008C70B2"/>
    <w:rsid w:val="008C757D"/>
    <w:rsid w:val="008C7910"/>
    <w:rsid w:val="008C7C68"/>
    <w:rsid w:val="008D0480"/>
    <w:rsid w:val="008D0DB7"/>
    <w:rsid w:val="008D2885"/>
    <w:rsid w:val="008D40C7"/>
    <w:rsid w:val="008D6472"/>
    <w:rsid w:val="008D72E1"/>
    <w:rsid w:val="008E0E4D"/>
    <w:rsid w:val="008E2C03"/>
    <w:rsid w:val="008E2F95"/>
    <w:rsid w:val="008E4A0C"/>
    <w:rsid w:val="008E6933"/>
    <w:rsid w:val="008E6B55"/>
    <w:rsid w:val="008E7A26"/>
    <w:rsid w:val="008F3575"/>
    <w:rsid w:val="008F48E4"/>
    <w:rsid w:val="00900999"/>
    <w:rsid w:val="00900BA7"/>
    <w:rsid w:val="00901528"/>
    <w:rsid w:val="009021E8"/>
    <w:rsid w:val="00904023"/>
    <w:rsid w:val="00904756"/>
    <w:rsid w:val="00904BC3"/>
    <w:rsid w:val="00910077"/>
    <w:rsid w:val="00910C9F"/>
    <w:rsid w:val="009124B8"/>
    <w:rsid w:val="00912E31"/>
    <w:rsid w:val="009138E9"/>
    <w:rsid w:val="00913A77"/>
    <w:rsid w:val="00913D80"/>
    <w:rsid w:val="00914241"/>
    <w:rsid w:val="009144CC"/>
    <w:rsid w:val="0091552A"/>
    <w:rsid w:val="00916CAA"/>
    <w:rsid w:val="00916F34"/>
    <w:rsid w:val="00917075"/>
    <w:rsid w:val="00917BAF"/>
    <w:rsid w:val="00920D58"/>
    <w:rsid w:val="00922062"/>
    <w:rsid w:val="00922620"/>
    <w:rsid w:val="009234E9"/>
    <w:rsid w:val="00924049"/>
    <w:rsid w:val="009241D6"/>
    <w:rsid w:val="0092442F"/>
    <w:rsid w:val="009254FC"/>
    <w:rsid w:val="009255EB"/>
    <w:rsid w:val="00925661"/>
    <w:rsid w:val="00925B70"/>
    <w:rsid w:val="00926509"/>
    <w:rsid w:val="009265AF"/>
    <w:rsid w:val="009271BF"/>
    <w:rsid w:val="009325BB"/>
    <w:rsid w:val="009328F5"/>
    <w:rsid w:val="00932FA0"/>
    <w:rsid w:val="00934717"/>
    <w:rsid w:val="00935CA2"/>
    <w:rsid w:val="0093708C"/>
    <w:rsid w:val="00937928"/>
    <w:rsid w:val="00937A7F"/>
    <w:rsid w:val="009407B5"/>
    <w:rsid w:val="009409A7"/>
    <w:rsid w:val="00941501"/>
    <w:rsid w:val="0094180F"/>
    <w:rsid w:val="00942788"/>
    <w:rsid w:val="00942B50"/>
    <w:rsid w:val="0094360A"/>
    <w:rsid w:val="00943965"/>
    <w:rsid w:val="00943A26"/>
    <w:rsid w:val="009457C6"/>
    <w:rsid w:val="00945959"/>
    <w:rsid w:val="00945BC0"/>
    <w:rsid w:val="0094683F"/>
    <w:rsid w:val="00947088"/>
    <w:rsid w:val="00947D91"/>
    <w:rsid w:val="00950EF8"/>
    <w:rsid w:val="00952556"/>
    <w:rsid w:val="00952A03"/>
    <w:rsid w:val="00952E9A"/>
    <w:rsid w:val="009533C9"/>
    <w:rsid w:val="00953B4B"/>
    <w:rsid w:val="00953CEC"/>
    <w:rsid w:val="00954273"/>
    <w:rsid w:val="00955A43"/>
    <w:rsid w:val="00955D0D"/>
    <w:rsid w:val="00956C48"/>
    <w:rsid w:val="0095705A"/>
    <w:rsid w:val="00957238"/>
    <w:rsid w:val="00957328"/>
    <w:rsid w:val="00960658"/>
    <w:rsid w:val="0096153C"/>
    <w:rsid w:val="00961763"/>
    <w:rsid w:val="009619AF"/>
    <w:rsid w:val="00962B09"/>
    <w:rsid w:val="009633C7"/>
    <w:rsid w:val="00965003"/>
    <w:rsid w:val="009654B6"/>
    <w:rsid w:val="00965EF2"/>
    <w:rsid w:val="009678E8"/>
    <w:rsid w:val="00967A51"/>
    <w:rsid w:val="00970181"/>
    <w:rsid w:val="009705CB"/>
    <w:rsid w:val="00971A27"/>
    <w:rsid w:val="00972998"/>
    <w:rsid w:val="00973FB8"/>
    <w:rsid w:val="00974E97"/>
    <w:rsid w:val="009757C2"/>
    <w:rsid w:val="00975A09"/>
    <w:rsid w:val="0097779E"/>
    <w:rsid w:val="00981238"/>
    <w:rsid w:val="00981877"/>
    <w:rsid w:val="00981C09"/>
    <w:rsid w:val="00982D35"/>
    <w:rsid w:val="00982ED3"/>
    <w:rsid w:val="009867E3"/>
    <w:rsid w:val="00986DA6"/>
    <w:rsid w:val="00987689"/>
    <w:rsid w:val="0099018A"/>
    <w:rsid w:val="009902EE"/>
    <w:rsid w:val="00990A3D"/>
    <w:rsid w:val="00991283"/>
    <w:rsid w:val="009912F1"/>
    <w:rsid w:val="00991705"/>
    <w:rsid w:val="00991A99"/>
    <w:rsid w:val="0099220E"/>
    <w:rsid w:val="009923FD"/>
    <w:rsid w:val="0099240D"/>
    <w:rsid w:val="00992E46"/>
    <w:rsid w:val="00993405"/>
    <w:rsid w:val="009950E1"/>
    <w:rsid w:val="00995664"/>
    <w:rsid w:val="0099650F"/>
    <w:rsid w:val="00996561"/>
    <w:rsid w:val="00996A2A"/>
    <w:rsid w:val="00996ACB"/>
    <w:rsid w:val="0099798C"/>
    <w:rsid w:val="009A2665"/>
    <w:rsid w:val="009A2B5D"/>
    <w:rsid w:val="009A32D8"/>
    <w:rsid w:val="009A47D5"/>
    <w:rsid w:val="009A554B"/>
    <w:rsid w:val="009A569E"/>
    <w:rsid w:val="009A7A1F"/>
    <w:rsid w:val="009B061F"/>
    <w:rsid w:val="009B0DA0"/>
    <w:rsid w:val="009B25E1"/>
    <w:rsid w:val="009B35B5"/>
    <w:rsid w:val="009B4315"/>
    <w:rsid w:val="009B5E71"/>
    <w:rsid w:val="009B72CE"/>
    <w:rsid w:val="009C0980"/>
    <w:rsid w:val="009C3715"/>
    <w:rsid w:val="009C418A"/>
    <w:rsid w:val="009C42A2"/>
    <w:rsid w:val="009C4464"/>
    <w:rsid w:val="009C4806"/>
    <w:rsid w:val="009C5515"/>
    <w:rsid w:val="009C6073"/>
    <w:rsid w:val="009C6C07"/>
    <w:rsid w:val="009C7C7F"/>
    <w:rsid w:val="009D01EB"/>
    <w:rsid w:val="009D443E"/>
    <w:rsid w:val="009D46C9"/>
    <w:rsid w:val="009D5DCF"/>
    <w:rsid w:val="009D5DD1"/>
    <w:rsid w:val="009D5FAF"/>
    <w:rsid w:val="009D6DA2"/>
    <w:rsid w:val="009E060E"/>
    <w:rsid w:val="009E1D30"/>
    <w:rsid w:val="009E2DD8"/>
    <w:rsid w:val="009E6064"/>
    <w:rsid w:val="009E6418"/>
    <w:rsid w:val="009E7F74"/>
    <w:rsid w:val="009F05EC"/>
    <w:rsid w:val="009F05F0"/>
    <w:rsid w:val="009F10AD"/>
    <w:rsid w:val="009F2870"/>
    <w:rsid w:val="009F2C5F"/>
    <w:rsid w:val="009F2D60"/>
    <w:rsid w:val="009F3A9B"/>
    <w:rsid w:val="009F4406"/>
    <w:rsid w:val="009F64BC"/>
    <w:rsid w:val="009F78E2"/>
    <w:rsid w:val="00A00105"/>
    <w:rsid w:val="00A01565"/>
    <w:rsid w:val="00A01831"/>
    <w:rsid w:val="00A03884"/>
    <w:rsid w:val="00A05E6C"/>
    <w:rsid w:val="00A0775B"/>
    <w:rsid w:val="00A07B67"/>
    <w:rsid w:val="00A07BA7"/>
    <w:rsid w:val="00A105B2"/>
    <w:rsid w:val="00A106AE"/>
    <w:rsid w:val="00A110DC"/>
    <w:rsid w:val="00A11E5B"/>
    <w:rsid w:val="00A126A2"/>
    <w:rsid w:val="00A136B6"/>
    <w:rsid w:val="00A14122"/>
    <w:rsid w:val="00A149CB"/>
    <w:rsid w:val="00A155FE"/>
    <w:rsid w:val="00A15932"/>
    <w:rsid w:val="00A1651C"/>
    <w:rsid w:val="00A16575"/>
    <w:rsid w:val="00A1673C"/>
    <w:rsid w:val="00A17219"/>
    <w:rsid w:val="00A20DB8"/>
    <w:rsid w:val="00A2126D"/>
    <w:rsid w:val="00A22676"/>
    <w:rsid w:val="00A2363E"/>
    <w:rsid w:val="00A25032"/>
    <w:rsid w:val="00A252E6"/>
    <w:rsid w:val="00A2676B"/>
    <w:rsid w:val="00A30388"/>
    <w:rsid w:val="00A30B4E"/>
    <w:rsid w:val="00A311B8"/>
    <w:rsid w:val="00A31247"/>
    <w:rsid w:val="00A32C30"/>
    <w:rsid w:val="00A333BA"/>
    <w:rsid w:val="00A33518"/>
    <w:rsid w:val="00A33A02"/>
    <w:rsid w:val="00A37694"/>
    <w:rsid w:val="00A37E22"/>
    <w:rsid w:val="00A4073A"/>
    <w:rsid w:val="00A40F30"/>
    <w:rsid w:val="00A40F67"/>
    <w:rsid w:val="00A41B8A"/>
    <w:rsid w:val="00A44658"/>
    <w:rsid w:val="00A451BF"/>
    <w:rsid w:val="00A45584"/>
    <w:rsid w:val="00A45919"/>
    <w:rsid w:val="00A460A7"/>
    <w:rsid w:val="00A4710F"/>
    <w:rsid w:val="00A472F3"/>
    <w:rsid w:val="00A47C84"/>
    <w:rsid w:val="00A47D2D"/>
    <w:rsid w:val="00A51D92"/>
    <w:rsid w:val="00A53739"/>
    <w:rsid w:val="00A53799"/>
    <w:rsid w:val="00A54765"/>
    <w:rsid w:val="00A54F19"/>
    <w:rsid w:val="00A558D1"/>
    <w:rsid w:val="00A55921"/>
    <w:rsid w:val="00A56698"/>
    <w:rsid w:val="00A56B7B"/>
    <w:rsid w:val="00A5701D"/>
    <w:rsid w:val="00A57482"/>
    <w:rsid w:val="00A57F62"/>
    <w:rsid w:val="00A64B25"/>
    <w:rsid w:val="00A64CD2"/>
    <w:rsid w:val="00A65349"/>
    <w:rsid w:val="00A65B6E"/>
    <w:rsid w:val="00A65F33"/>
    <w:rsid w:val="00A66208"/>
    <w:rsid w:val="00A67280"/>
    <w:rsid w:val="00A6749B"/>
    <w:rsid w:val="00A7043F"/>
    <w:rsid w:val="00A704E9"/>
    <w:rsid w:val="00A7366E"/>
    <w:rsid w:val="00A73DE5"/>
    <w:rsid w:val="00A75040"/>
    <w:rsid w:val="00A751E7"/>
    <w:rsid w:val="00A764AB"/>
    <w:rsid w:val="00A80491"/>
    <w:rsid w:val="00A80E21"/>
    <w:rsid w:val="00A8103B"/>
    <w:rsid w:val="00A82145"/>
    <w:rsid w:val="00A83C00"/>
    <w:rsid w:val="00A84EDC"/>
    <w:rsid w:val="00A852FC"/>
    <w:rsid w:val="00A854D5"/>
    <w:rsid w:val="00A85A5F"/>
    <w:rsid w:val="00A8617F"/>
    <w:rsid w:val="00A865DA"/>
    <w:rsid w:val="00A86D92"/>
    <w:rsid w:val="00A90D33"/>
    <w:rsid w:val="00A9298F"/>
    <w:rsid w:val="00A92D85"/>
    <w:rsid w:val="00A93016"/>
    <w:rsid w:val="00A93D73"/>
    <w:rsid w:val="00A94004"/>
    <w:rsid w:val="00A949D3"/>
    <w:rsid w:val="00A94AF7"/>
    <w:rsid w:val="00A94C18"/>
    <w:rsid w:val="00A95AE3"/>
    <w:rsid w:val="00A95C32"/>
    <w:rsid w:val="00A96E8A"/>
    <w:rsid w:val="00AA0980"/>
    <w:rsid w:val="00AA2E13"/>
    <w:rsid w:val="00AA4312"/>
    <w:rsid w:val="00AA43F2"/>
    <w:rsid w:val="00AA53DD"/>
    <w:rsid w:val="00AA5DE5"/>
    <w:rsid w:val="00AA6176"/>
    <w:rsid w:val="00AA725E"/>
    <w:rsid w:val="00AA7914"/>
    <w:rsid w:val="00AB0357"/>
    <w:rsid w:val="00AB294F"/>
    <w:rsid w:val="00AB361C"/>
    <w:rsid w:val="00AB4690"/>
    <w:rsid w:val="00AB4A66"/>
    <w:rsid w:val="00AB54B7"/>
    <w:rsid w:val="00AB59EE"/>
    <w:rsid w:val="00AB70EE"/>
    <w:rsid w:val="00AB7AA8"/>
    <w:rsid w:val="00AC0DEF"/>
    <w:rsid w:val="00AC264B"/>
    <w:rsid w:val="00AC2962"/>
    <w:rsid w:val="00AC43A6"/>
    <w:rsid w:val="00AC4F53"/>
    <w:rsid w:val="00AC5287"/>
    <w:rsid w:val="00AC5BA0"/>
    <w:rsid w:val="00AC6D17"/>
    <w:rsid w:val="00AC7118"/>
    <w:rsid w:val="00AD1109"/>
    <w:rsid w:val="00AD1741"/>
    <w:rsid w:val="00AD4BE5"/>
    <w:rsid w:val="00AD4CEE"/>
    <w:rsid w:val="00AD5764"/>
    <w:rsid w:val="00AD5ADA"/>
    <w:rsid w:val="00AD5F6F"/>
    <w:rsid w:val="00AD625A"/>
    <w:rsid w:val="00AD6567"/>
    <w:rsid w:val="00AD77D2"/>
    <w:rsid w:val="00AE05A6"/>
    <w:rsid w:val="00AE16A3"/>
    <w:rsid w:val="00AE2E62"/>
    <w:rsid w:val="00AE52BD"/>
    <w:rsid w:val="00AE6140"/>
    <w:rsid w:val="00AE6C96"/>
    <w:rsid w:val="00AE76E9"/>
    <w:rsid w:val="00AF0566"/>
    <w:rsid w:val="00AF073B"/>
    <w:rsid w:val="00AF3322"/>
    <w:rsid w:val="00AF4D48"/>
    <w:rsid w:val="00AF511C"/>
    <w:rsid w:val="00AF526A"/>
    <w:rsid w:val="00AF5343"/>
    <w:rsid w:val="00AF548A"/>
    <w:rsid w:val="00AF562B"/>
    <w:rsid w:val="00AF6AED"/>
    <w:rsid w:val="00AF7AAA"/>
    <w:rsid w:val="00B005BA"/>
    <w:rsid w:val="00B00C1A"/>
    <w:rsid w:val="00B015EC"/>
    <w:rsid w:val="00B01F7F"/>
    <w:rsid w:val="00B02D9E"/>
    <w:rsid w:val="00B02E4A"/>
    <w:rsid w:val="00B03333"/>
    <w:rsid w:val="00B03E2E"/>
    <w:rsid w:val="00B03F40"/>
    <w:rsid w:val="00B04690"/>
    <w:rsid w:val="00B048A5"/>
    <w:rsid w:val="00B058CD"/>
    <w:rsid w:val="00B05BEF"/>
    <w:rsid w:val="00B05C1C"/>
    <w:rsid w:val="00B05FCE"/>
    <w:rsid w:val="00B06B26"/>
    <w:rsid w:val="00B06ECB"/>
    <w:rsid w:val="00B0738E"/>
    <w:rsid w:val="00B1047E"/>
    <w:rsid w:val="00B10858"/>
    <w:rsid w:val="00B1266D"/>
    <w:rsid w:val="00B1285C"/>
    <w:rsid w:val="00B1688F"/>
    <w:rsid w:val="00B17052"/>
    <w:rsid w:val="00B2027E"/>
    <w:rsid w:val="00B21B93"/>
    <w:rsid w:val="00B21D80"/>
    <w:rsid w:val="00B31CC5"/>
    <w:rsid w:val="00B33000"/>
    <w:rsid w:val="00B359A6"/>
    <w:rsid w:val="00B37192"/>
    <w:rsid w:val="00B37C8B"/>
    <w:rsid w:val="00B40344"/>
    <w:rsid w:val="00B403D5"/>
    <w:rsid w:val="00B413BA"/>
    <w:rsid w:val="00B42F10"/>
    <w:rsid w:val="00B448A3"/>
    <w:rsid w:val="00B4618D"/>
    <w:rsid w:val="00B46224"/>
    <w:rsid w:val="00B46F00"/>
    <w:rsid w:val="00B470DB"/>
    <w:rsid w:val="00B47348"/>
    <w:rsid w:val="00B476B4"/>
    <w:rsid w:val="00B50637"/>
    <w:rsid w:val="00B50A14"/>
    <w:rsid w:val="00B52352"/>
    <w:rsid w:val="00B525D9"/>
    <w:rsid w:val="00B5398D"/>
    <w:rsid w:val="00B53EED"/>
    <w:rsid w:val="00B53FB0"/>
    <w:rsid w:val="00B54A2A"/>
    <w:rsid w:val="00B55282"/>
    <w:rsid w:val="00B554FA"/>
    <w:rsid w:val="00B56EAE"/>
    <w:rsid w:val="00B571B0"/>
    <w:rsid w:val="00B609AE"/>
    <w:rsid w:val="00B61940"/>
    <w:rsid w:val="00B63E4D"/>
    <w:rsid w:val="00B640CD"/>
    <w:rsid w:val="00B655F1"/>
    <w:rsid w:val="00B65A75"/>
    <w:rsid w:val="00B65EB6"/>
    <w:rsid w:val="00B66AA2"/>
    <w:rsid w:val="00B67960"/>
    <w:rsid w:val="00B72908"/>
    <w:rsid w:val="00B73C69"/>
    <w:rsid w:val="00B741DF"/>
    <w:rsid w:val="00B74455"/>
    <w:rsid w:val="00B744B2"/>
    <w:rsid w:val="00B75BFB"/>
    <w:rsid w:val="00B75F6D"/>
    <w:rsid w:val="00B76110"/>
    <w:rsid w:val="00B763F1"/>
    <w:rsid w:val="00B76667"/>
    <w:rsid w:val="00B76E07"/>
    <w:rsid w:val="00B77E00"/>
    <w:rsid w:val="00B83DCB"/>
    <w:rsid w:val="00B85B8F"/>
    <w:rsid w:val="00B8677C"/>
    <w:rsid w:val="00B8700B"/>
    <w:rsid w:val="00B9018E"/>
    <w:rsid w:val="00B9136F"/>
    <w:rsid w:val="00B945B2"/>
    <w:rsid w:val="00B94858"/>
    <w:rsid w:val="00B950CF"/>
    <w:rsid w:val="00B96118"/>
    <w:rsid w:val="00B97118"/>
    <w:rsid w:val="00B97A9B"/>
    <w:rsid w:val="00BA21F9"/>
    <w:rsid w:val="00BA3243"/>
    <w:rsid w:val="00BA34A7"/>
    <w:rsid w:val="00BA376F"/>
    <w:rsid w:val="00BA4552"/>
    <w:rsid w:val="00BA54E6"/>
    <w:rsid w:val="00BA5687"/>
    <w:rsid w:val="00BA6026"/>
    <w:rsid w:val="00BA614F"/>
    <w:rsid w:val="00BA6AC3"/>
    <w:rsid w:val="00BA6FF6"/>
    <w:rsid w:val="00BA7212"/>
    <w:rsid w:val="00BB0F1C"/>
    <w:rsid w:val="00BB19C5"/>
    <w:rsid w:val="00BB2AAD"/>
    <w:rsid w:val="00BB3D93"/>
    <w:rsid w:val="00BB4AA8"/>
    <w:rsid w:val="00BB4B55"/>
    <w:rsid w:val="00BB6894"/>
    <w:rsid w:val="00BB757E"/>
    <w:rsid w:val="00BB79D4"/>
    <w:rsid w:val="00BB7BBB"/>
    <w:rsid w:val="00BC160A"/>
    <w:rsid w:val="00BC3378"/>
    <w:rsid w:val="00BC3485"/>
    <w:rsid w:val="00BC407D"/>
    <w:rsid w:val="00BC4F05"/>
    <w:rsid w:val="00BC5945"/>
    <w:rsid w:val="00BC6187"/>
    <w:rsid w:val="00BC6371"/>
    <w:rsid w:val="00BC65C9"/>
    <w:rsid w:val="00BD0904"/>
    <w:rsid w:val="00BD12CD"/>
    <w:rsid w:val="00BD1AB9"/>
    <w:rsid w:val="00BD1ACD"/>
    <w:rsid w:val="00BD22C9"/>
    <w:rsid w:val="00BD261F"/>
    <w:rsid w:val="00BD2DFA"/>
    <w:rsid w:val="00BD47C3"/>
    <w:rsid w:val="00BD5350"/>
    <w:rsid w:val="00BD55F1"/>
    <w:rsid w:val="00BD7C25"/>
    <w:rsid w:val="00BD7C37"/>
    <w:rsid w:val="00BE0DFA"/>
    <w:rsid w:val="00BE298E"/>
    <w:rsid w:val="00BE55DE"/>
    <w:rsid w:val="00BE5EE6"/>
    <w:rsid w:val="00BF07FB"/>
    <w:rsid w:val="00BF0907"/>
    <w:rsid w:val="00BF52D5"/>
    <w:rsid w:val="00BF557F"/>
    <w:rsid w:val="00BF589B"/>
    <w:rsid w:val="00BF5994"/>
    <w:rsid w:val="00BF6E06"/>
    <w:rsid w:val="00BF7353"/>
    <w:rsid w:val="00C004BC"/>
    <w:rsid w:val="00C005DE"/>
    <w:rsid w:val="00C03C88"/>
    <w:rsid w:val="00C0536E"/>
    <w:rsid w:val="00C1016E"/>
    <w:rsid w:val="00C10973"/>
    <w:rsid w:val="00C11CDE"/>
    <w:rsid w:val="00C12496"/>
    <w:rsid w:val="00C1258C"/>
    <w:rsid w:val="00C12ED5"/>
    <w:rsid w:val="00C13406"/>
    <w:rsid w:val="00C13CBD"/>
    <w:rsid w:val="00C14AF4"/>
    <w:rsid w:val="00C15250"/>
    <w:rsid w:val="00C15962"/>
    <w:rsid w:val="00C2173A"/>
    <w:rsid w:val="00C22919"/>
    <w:rsid w:val="00C22B09"/>
    <w:rsid w:val="00C22B10"/>
    <w:rsid w:val="00C2385F"/>
    <w:rsid w:val="00C23F4B"/>
    <w:rsid w:val="00C2460D"/>
    <w:rsid w:val="00C25E55"/>
    <w:rsid w:val="00C25FFF"/>
    <w:rsid w:val="00C303DF"/>
    <w:rsid w:val="00C31697"/>
    <w:rsid w:val="00C324E6"/>
    <w:rsid w:val="00C32BE9"/>
    <w:rsid w:val="00C330A1"/>
    <w:rsid w:val="00C33159"/>
    <w:rsid w:val="00C3473A"/>
    <w:rsid w:val="00C351C7"/>
    <w:rsid w:val="00C356DE"/>
    <w:rsid w:val="00C3583F"/>
    <w:rsid w:val="00C364A7"/>
    <w:rsid w:val="00C40ED0"/>
    <w:rsid w:val="00C42254"/>
    <w:rsid w:val="00C424A4"/>
    <w:rsid w:val="00C427A7"/>
    <w:rsid w:val="00C42BBB"/>
    <w:rsid w:val="00C431B7"/>
    <w:rsid w:val="00C4336F"/>
    <w:rsid w:val="00C43795"/>
    <w:rsid w:val="00C4402D"/>
    <w:rsid w:val="00C455B5"/>
    <w:rsid w:val="00C46215"/>
    <w:rsid w:val="00C50C68"/>
    <w:rsid w:val="00C50EAC"/>
    <w:rsid w:val="00C5144C"/>
    <w:rsid w:val="00C51D96"/>
    <w:rsid w:val="00C53A68"/>
    <w:rsid w:val="00C5403F"/>
    <w:rsid w:val="00C548EF"/>
    <w:rsid w:val="00C55A7E"/>
    <w:rsid w:val="00C55FED"/>
    <w:rsid w:val="00C5725A"/>
    <w:rsid w:val="00C5728F"/>
    <w:rsid w:val="00C57A58"/>
    <w:rsid w:val="00C57B4D"/>
    <w:rsid w:val="00C60ABA"/>
    <w:rsid w:val="00C61DD8"/>
    <w:rsid w:val="00C61E54"/>
    <w:rsid w:val="00C63306"/>
    <w:rsid w:val="00C6356B"/>
    <w:rsid w:val="00C63C9E"/>
    <w:rsid w:val="00C641BB"/>
    <w:rsid w:val="00C64D5D"/>
    <w:rsid w:val="00C66B37"/>
    <w:rsid w:val="00C66B72"/>
    <w:rsid w:val="00C726D1"/>
    <w:rsid w:val="00C729BF"/>
    <w:rsid w:val="00C73A87"/>
    <w:rsid w:val="00C73BAF"/>
    <w:rsid w:val="00C75C6E"/>
    <w:rsid w:val="00C76CE1"/>
    <w:rsid w:val="00C81E02"/>
    <w:rsid w:val="00C82A23"/>
    <w:rsid w:val="00C82AAE"/>
    <w:rsid w:val="00C8503D"/>
    <w:rsid w:val="00C85F3C"/>
    <w:rsid w:val="00C85F9A"/>
    <w:rsid w:val="00C86FBB"/>
    <w:rsid w:val="00C8766E"/>
    <w:rsid w:val="00C90EA2"/>
    <w:rsid w:val="00C915DC"/>
    <w:rsid w:val="00C91C17"/>
    <w:rsid w:val="00C9278A"/>
    <w:rsid w:val="00C9328D"/>
    <w:rsid w:val="00C94384"/>
    <w:rsid w:val="00C94EC8"/>
    <w:rsid w:val="00C956D5"/>
    <w:rsid w:val="00C97F2E"/>
    <w:rsid w:val="00CA0541"/>
    <w:rsid w:val="00CA3733"/>
    <w:rsid w:val="00CA3A96"/>
    <w:rsid w:val="00CA3E1D"/>
    <w:rsid w:val="00CA5369"/>
    <w:rsid w:val="00CA5B85"/>
    <w:rsid w:val="00CA6CFC"/>
    <w:rsid w:val="00CB155A"/>
    <w:rsid w:val="00CB22F5"/>
    <w:rsid w:val="00CB362B"/>
    <w:rsid w:val="00CB46C2"/>
    <w:rsid w:val="00CB627F"/>
    <w:rsid w:val="00CB7086"/>
    <w:rsid w:val="00CB7FBF"/>
    <w:rsid w:val="00CC00EB"/>
    <w:rsid w:val="00CC0EB5"/>
    <w:rsid w:val="00CC1A10"/>
    <w:rsid w:val="00CC1DE3"/>
    <w:rsid w:val="00CC2557"/>
    <w:rsid w:val="00CC34B8"/>
    <w:rsid w:val="00CC4035"/>
    <w:rsid w:val="00CC4AE2"/>
    <w:rsid w:val="00CC5A4B"/>
    <w:rsid w:val="00CC6607"/>
    <w:rsid w:val="00CC7086"/>
    <w:rsid w:val="00CD0AE0"/>
    <w:rsid w:val="00CD1172"/>
    <w:rsid w:val="00CD2773"/>
    <w:rsid w:val="00CD2DBD"/>
    <w:rsid w:val="00CD3302"/>
    <w:rsid w:val="00CD68F9"/>
    <w:rsid w:val="00CD715B"/>
    <w:rsid w:val="00CD787C"/>
    <w:rsid w:val="00CD7AC5"/>
    <w:rsid w:val="00CE0D1F"/>
    <w:rsid w:val="00CE1831"/>
    <w:rsid w:val="00CE20F9"/>
    <w:rsid w:val="00CE2CC8"/>
    <w:rsid w:val="00CE2D91"/>
    <w:rsid w:val="00CE3234"/>
    <w:rsid w:val="00CE432D"/>
    <w:rsid w:val="00CE5480"/>
    <w:rsid w:val="00CE55DE"/>
    <w:rsid w:val="00CF0119"/>
    <w:rsid w:val="00CF018F"/>
    <w:rsid w:val="00CF02DF"/>
    <w:rsid w:val="00CF0ACF"/>
    <w:rsid w:val="00CF1497"/>
    <w:rsid w:val="00CF362E"/>
    <w:rsid w:val="00CF79C5"/>
    <w:rsid w:val="00D00135"/>
    <w:rsid w:val="00D00972"/>
    <w:rsid w:val="00D021E6"/>
    <w:rsid w:val="00D02C3D"/>
    <w:rsid w:val="00D032BF"/>
    <w:rsid w:val="00D036D4"/>
    <w:rsid w:val="00D05B6B"/>
    <w:rsid w:val="00D064E4"/>
    <w:rsid w:val="00D06B6C"/>
    <w:rsid w:val="00D11663"/>
    <w:rsid w:val="00D13F45"/>
    <w:rsid w:val="00D14167"/>
    <w:rsid w:val="00D16434"/>
    <w:rsid w:val="00D1667D"/>
    <w:rsid w:val="00D1744E"/>
    <w:rsid w:val="00D202E9"/>
    <w:rsid w:val="00D20E3D"/>
    <w:rsid w:val="00D217E0"/>
    <w:rsid w:val="00D2250D"/>
    <w:rsid w:val="00D22770"/>
    <w:rsid w:val="00D31EF1"/>
    <w:rsid w:val="00D31F30"/>
    <w:rsid w:val="00D329E8"/>
    <w:rsid w:val="00D331F2"/>
    <w:rsid w:val="00D34D7F"/>
    <w:rsid w:val="00D35210"/>
    <w:rsid w:val="00D362F4"/>
    <w:rsid w:val="00D37488"/>
    <w:rsid w:val="00D37E80"/>
    <w:rsid w:val="00D408C1"/>
    <w:rsid w:val="00D41F5D"/>
    <w:rsid w:val="00D42023"/>
    <w:rsid w:val="00D4267B"/>
    <w:rsid w:val="00D434EB"/>
    <w:rsid w:val="00D43A8D"/>
    <w:rsid w:val="00D441F8"/>
    <w:rsid w:val="00D46840"/>
    <w:rsid w:val="00D50399"/>
    <w:rsid w:val="00D50D52"/>
    <w:rsid w:val="00D51635"/>
    <w:rsid w:val="00D51989"/>
    <w:rsid w:val="00D52027"/>
    <w:rsid w:val="00D5223E"/>
    <w:rsid w:val="00D53242"/>
    <w:rsid w:val="00D539E1"/>
    <w:rsid w:val="00D53B7B"/>
    <w:rsid w:val="00D54392"/>
    <w:rsid w:val="00D545BC"/>
    <w:rsid w:val="00D54716"/>
    <w:rsid w:val="00D551C9"/>
    <w:rsid w:val="00D56435"/>
    <w:rsid w:val="00D56754"/>
    <w:rsid w:val="00D568E8"/>
    <w:rsid w:val="00D568FF"/>
    <w:rsid w:val="00D6174A"/>
    <w:rsid w:val="00D62209"/>
    <w:rsid w:val="00D626A8"/>
    <w:rsid w:val="00D62929"/>
    <w:rsid w:val="00D63360"/>
    <w:rsid w:val="00D633C7"/>
    <w:rsid w:val="00D64054"/>
    <w:rsid w:val="00D672BE"/>
    <w:rsid w:val="00D6741A"/>
    <w:rsid w:val="00D67BEB"/>
    <w:rsid w:val="00D67DD1"/>
    <w:rsid w:val="00D70E1C"/>
    <w:rsid w:val="00D71FC3"/>
    <w:rsid w:val="00D724CA"/>
    <w:rsid w:val="00D72E88"/>
    <w:rsid w:val="00D7308F"/>
    <w:rsid w:val="00D80BB8"/>
    <w:rsid w:val="00D8218F"/>
    <w:rsid w:val="00D85E9B"/>
    <w:rsid w:val="00D8654C"/>
    <w:rsid w:val="00D87687"/>
    <w:rsid w:val="00D901B2"/>
    <w:rsid w:val="00D904EC"/>
    <w:rsid w:val="00D91A71"/>
    <w:rsid w:val="00D9309F"/>
    <w:rsid w:val="00D9366B"/>
    <w:rsid w:val="00D952E8"/>
    <w:rsid w:val="00D9650A"/>
    <w:rsid w:val="00D97917"/>
    <w:rsid w:val="00D97FB9"/>
    <w:rsid w:val="00DA26C8"/>
    <w:rsid w:val="00DA42EE"/>
    <w:rsid w:val="00DA5E01"/>
    <w:rsid w:val="00DA5E9A"/>
    <w:rsid w:val="00DA69B9"/>
    <w:rsid w:val="00DA7025"/>
    <w:rsid w:val="00DB0984"/>
    <w:rsid w:val="00DB194A"/>
    <w:rsid w:val="00DB1B76"/>
    <w:rsid w:val="00DB25FA"/>
    <w:rsid w:val="00DB2754"/>
    <w:rsid w:val="00DB2B03"/>
    <w:rsid w:val="00DB31F5"/>
    <w:rsid w:val="00DB3464"/>
    <w:rsid w:val="00DB3A80"/>
    <w:rsid w:val="00DB3D65"/>
    <w:rsid w:val="00DB3E60"/>
    <w:rsid w:val="00DB41D2"/>
    <w:rsid w:val="00DB4361"/>
    <w:rsid w:val="00DB45B4"/>
    <w:rsid w:val="00DB4821"/>
    <w:rsid w:val="00DB5732"/>
    <w:rsid w:val="00DB6D91"/>
    <w:rsid w:val="00DB782E"/>
    <w:rsid w:val="00DB7CDA"/>
    <w:rsid w:val="00DC0164"/>
    <w:rsid w:val="00DC140D"/>
    <w:rsid w:val="00DC1595"/>
    <w:rsid w:val="00DC1CC5"/>
    <w:rsid w:val="00DC23FD"/>
    <w:rsid w:val="00DC25E2"/>
    <w:rsid w:val="00DC2F19"/>
    <w:rsid w:val="00DC6771"/>
    <w:rsid w:val="00DC764F"/>
    <w:rsid w:val="00DC7DDA"/>
    <w:rsid w:val="00DD066E"/>
    <w:rsid w:val="00DD1A48"/>
    <w:rsid w:val="00DD1AA1"/>
    <w:rsid w:val="00DD2A93"/>
    <w:rsid w:val="00DD3202"/>
    <w:rsid w:val="00DD4218"/>
    <w:rsid w:val="00DD4C66"/>
    <w:rsid w:val="00DD52F2"/>
    <w:rsid w:val="00DD62FB"/>
    <w:rsid w:val="00DD6A8E"/>
    <w:rsid w:val="00DD7C36"/>
    <w:rsid w:val="00DE0A4A"/>
    <w:rsid w:val="00DE1054"/>
    <w:rsid w:val="00DE1A01"/>
    <w:rsid w:val="00DE2239"/>
    <w:rsid w:val="00DE3160"/>
    <w:rsid w:val="00DE3AAA"/>
    <w:rsid w:val="00DE3B26"/>
    <w:rsid w:val="00DE4341"/>
    <w:rsid w:val="00DE5437"/>
    <w:rsid w:val="00DE5F59"/>
    <w:rsid w:val="00DE6ED5"/>
    <w:rsid w:val="00DE71FA"/>
    <w:rsid w:val="00DF159F"/>
    <w:rsid w:val="00DF4134"/>
    <w:rsid w:val="00DF58CD"/>
    <w:rsid w:val="00DF6045"/>
    <w:rsid w:val="00DF68FB"/>
    <w:rsid w:val="00E00F50"/>
    <w:rsid w:val="00E0201B"/>
    <w:rsid w:val="00E02585"/>
    <w:rsid w:val="00E02734"/>
    <w:rsid w:val="00E0292D"/>
    <w:rsid w:val="00E04DDA"/>
    <w:rsid w:val="00E10263"/>
    <w:rsid w:val="00E10F89"/>
    <w:rsid w:val="00E1355C"/>
    <w:rsid w:val="00E138E2"/>
    <w:rsid w:val="00E139B7"/>
    <w:rsid w:val="00E13B80"/>
    <w:rsid w:val="00E13BAB"/>
    <w:rsid w:val="00E144FC"/>
    <w:rsid w:val="00E1677F"/>
    <w:rsid w:val="00E16BF2"/>
    <w:rsid w:val="00E17F0D"/>
    <w:rsid w:val="00E20647"/>
    <w:rsid w:val="00E21057"/>
    <w:rsid w:val="00E22693"/>
    <w:rsid w:val="00E22E86"/>
    <w:rsid w:val="00E23731"/>
    <w:rsid w:val="00E2374A"/>
    <w:rsid w:val="00E241C9"/>
    <w:rsid w:val="00E24543"/>
    <w:rsid w:val="00E24591"/>
    <w:rsid w:val="00E24ACE"/>
    <w:rsid w:val="00E2780A"/>
    <w:rsid w:val="00E27953"/>
    <w:rsid w:val="00E3079B"/>
    <w:rsid w:val="00E3229A"/>
    <w:rsid w:val="00E3453C"/>
    <w:rsid w:val="00E35500"/>
    <w:rsid w:val="00E355A0"/>
    <w:rsid w:val="00E35A22"/>
    <w:rsid w:val="00E35C39"/>
    <w:rsid w:val="00E37B72"/>
    <w:rsid w:val="00E4081D"/>
    <w:rsid w:val="00E4132C"/>
    <w:rsid w:val="00E42B80"/>
    <w:rsid w:val="00E431DA"/>
    <w:rsid w:val="00E44EEC"/>
    <w:rsid w:val="00E44F6A"/>
    <w:rsid w:val="00E4709C"/>
    <w:rsid w:val="00E4710D"/>
    <w:rsid w:val="00E504B2"/>
    <w:rsid w:val="00E5080C"/>
    <w:rsid w:val="00E50A14"/>
    <w:rsid w:val="00E51591"/>
    <w:rsid w:val="00E5185D"/>
    <w:rsid w:val="00E51CC6"/>
    <w:rsid w:val="00E56630"/>
    <w:rsid w:val="00E577E4"/>
    <w:rsid w:val="00E57949"/>
    <w:rsid w:val="00E57B9A"/>
    <w:rsid w:val="00E6143B"/>
    <w:rsid w:val="00E6278A"/>
    <w:rsid w:val="00E6279C"/>
    <w:rsid w:val="00E637C3"/>
    <w:rsid w:val="00E63E10"/>
    <w:rsid w:val="00E6506E"/>
    <w:rsid w:val="00E65DD9"/>
    <w:rsid w:val="00E667F4"/>
    <w:rsid w:val="00E66EFE"/>
    <w:rsid w:val="00E677ED"/>
    <w:rsid w:val="00E67B4C"/>
    <w:rsid w:val="00E67C97"/>
    <w:rsid w:val="00E67E26"/>
    <w:rsid w:val="00E70733"/>
    <w:rsid w:val="00E7356C"/>
    <w:rsid w:val="00E73A01"/>
    <w:rsid w:val="00E73E61"/>
    <w:rsid w:val="00E7405C"/>
    <w:rsid w:val="00E7468F"/>
    <w:rsid w:val="00E74DB8"/>
    <w:rsid w:val="00E759D9"/>
    <w:rsid w:val="00E75DCC"/>
    <w:rsid w:val="00E7654A"/>
    <w:rsid w:val="00E823AA"/>
    <w:rsid w:val="00E829B9"/>
    <w:rsid w:val="00E82A95"/>
    <w:rsid w:val="00E834FC"/>
    <w:rsid w:val="00E83B17"/>
    <w:rsid w:val="00E83D3E"/>
    <w:rsid w:val="00E83DAB"/>
    <w:rsid w:val="00E84597"/>
    <w:rsid w:val="00E8469E"/>
    <w:rsid w:val="00E84971"/>
    <w:rsid w:val="00E84EEF"/>
    <w:rsid w:val="00E86389"/>
    <w:rsid w:val="00E867EF"/>
    <w:rsid w:val="00E90D5E"/>
    <w:rsid w:val="00E90E01"/>
    <w:rsid w:val="00E915CA"/>
    <w:rsid w:val="00E9278F"/>
    <w:rsid w:val="00E9354E"/>
    <w:rsid w:val="00E93CA3"/>
    <w:rsid w:val="00E941F8"/>
    <w:rsid w:val="00E949B0"/>
    <w:rsid w:val="00E95680"/>
    <w:rsid w:val="00E96548"/>
    <w:rsid w:val="00EA2228"/>
    <w:rsid w:val="00EA31A6"/>
    <w:rsid w:val="00EA327C"/>
    <w:rsid w:val="00EA4AC6"/>
    <w:rsid w:val="00EA4AC8"/>
    <w:rsid w:val="00EA4F08"/>
    <w:rsid w:val="00EA6919"/>
    <w:rsid w:val="00EA6B1D"/>
    <w:rsid w:val="00EA73CB"/>
    <w:rsid w:val="00EA7B4C"/>
    <w:rsid w:val="00EA7CB8"/>
    <w:rsid w:val="00EB02AB"/>
    <w:rsid w:val="00EB1249"/>
    <w:rsid w:val="00EB2BEC"/>
    <w:rsid w:val="00EB50B8"/>
    <w:rsid w:val="00EB58C5"/>
    <w:rsid w:val="00EB5C77"/>
    <w:rsid w:val="00EB720A"/>
    <w:rsid w:val="00EB7214"/>
    <w:rsid w:val="00EC0058"/>
    <w:rsid w:val="00EC01A7"/>
    <w:rsid w:val="00EC0A9E"/>
    <w:rsid w:val="00EC0E4C"/>
    <w:rsid w:val="00EC11E5"/>
    <w:rsid w:val="00EC264C"/>
    <w:rsid w:val="00EC2C93"/>
    <w:rsid w:val="00EC3371"/>
    <w:rsid w:val="00EC3401"/>
    <w:rsid w:val="00EC494C"/>
    <w:rsid w:val="00EC5747"/>
    <w:rsid w:val="00EC5BD1"/>
    <w:rsid w:val="00EC5E6A"/>
    <w:rsid w:val="00EC6637"/>
    <w:rsid w:val="00EC6CEB"/>
    <w:rsid w:val="00ED1319"/>
    <w:rsid w:val="00ED200A"/>
    <w:rsid w:val="00ED3669"/>
    <w:rsid w:val="00ED376B"/>
    <w:rsid w:val="00ED3A39"/>
    <w:rsid w:val="00ED450E"/>
    <w:rsid w:val="00ED4AF2"/>
    <w:rsid w:val="00ED5A42"/>
    <w:rsid w:val="00ED601E"/>
    <w:rsid w:val="00ED6686"/>
    <w:rsid w:val="00ED6778"/>
    <w:rsid w:val="00ED6E4B"/>
    <w:rsid w:val="00ED7057"/>
    <w:rsid w:val="00EE0424"/>
    <w:rsid w:val="00EE0817"/>
    <w:rsid w:val="00EE5683"/>
    <w:rsid w:val="00EE56D1"/>
    <w:rsid w:val="00EE5D74"/>
    <w:rsid w:val="00EF023C"/>
    <w:rsid w:val="00EF0BCB"/>
    <w:rsid w:val="00EF12E2"/>
    <w:rsid w:val="00EF1F2A"/>
    <w:rsid w:val="00EF2060"/>
    <w:rsid w:val="00EF2194"/>
    <w:rsid w:val="00EF2574"/>
    <w:rsid w:val="00EF3C11"/>
    <w:rsid w:val="00EF454E"/>
    <w:rsid w:val="00EF4848"/>
    <w:rsid w:val="00EF5208"/>
    <w:rsid w:val="00EF6398"/>
    <w:rsid w:val="00EF767A"/>
    <w:rsid w:val="00F02EEC"/>
    <w:rsid w:val="00F032D7"/>
    <w:rsid w:val="00F03764"/>
    <w:rsid w:val="00F05C40"/>
    <w:rsid w:val="00F06807"/>
    <w:rsid w:val="00F10484"/>
    <w:rsid w:val="00F1052E"/>
    <w:rsid w:val="00F12961"/>
    <w:rsid w:val="00F143F3"/>
    <w:rsid w:val="00F14404"/>
    <w:rsid w:val="00F15530"/>
    <w:rsid w:val="00F1660B"/>
    <w:rsid w:val="00F16BBB"/>
    <w:rsid w:val="00F172FC"/>
    <w:rsid w:val="00F2047D"/>
    <w:rsid w:val="00F22972"/>
    <w:rsid w:val="00F22B7E"/>
    <w:rsid w:val="00F23D48"/>
    <w:rsid w:val="00F243E4"/>
    <w:rsid w:val="00F24442"/>
    <w:rsid w:val="00F25012"/>
    <w:rsid w:val="00F2534F"/>
    <w:rsid w:val="00F260CC"/>
    <w:rsid w:val="00F31FA7"/>
    <w:rsid w:val="00F326CC"/>
    <w:rsid w:val="00F32EAD"/>
    <w:rsid w:val="00F345CA"/>
    <w:rsid w:val="00F3528B"/>
    <w:rsid w:val="00F359BE"/>
    <w:rsid w:val="00F35CC9"/>
    <w:rsid w:val="00F362AE"/>
    <w:rsid w:val="00F4188E"/>
    <w:rsid w:val="00F4251D"/>
    <w:rsid w:val="00F42953"/>
    <w:rsid w:val="00F449DC"/>
    <w:rsid w:val="00F453DF"/>
    <w:rsid w:val="00F459D6"/>
    <w:rsid w:val="00F46F56"/>
    <w:rsid w:val="00F471EC"/>
    <w:rsid w:val="00F4732C"/>
    <w:rsid w:val="00F47DC7"/>
    <w:rsid w:val="00F503C2"/>
    <w:rsid w:val="00F522BC"/>
    <w:rsid w:val="00F52757"/>
    <w:rsid w:val="00F529E0"/>
    <w:rsid w:val="00F52E1B"/>
    <w:rsid w:val="00F535B3"/>
    <w:rsid w:val="00F53A6B"/>
    <w:rsid w:val="00F543E1"/>
    <w:rsid w:val="00F549F4"/>
    <w:rsid w:val="00F54F7F"/>
    <w:rsid w:val="00F55942"/>
    <w:rsid w:val="00F55ABC"/>
    <w:rsid w:val="00F55DE9"/>
    <w:rsid w:val="00F564B6"/>
    <w:rsid w:val="00F565A7"/>
    <w:rsid w:val="00F56DA3"/>
    <w:rsid w:val="00F57287"/>
    <w:rsid w:val="00F6005A"/>
    <w:rsid w:val="00F624FA"/>
    <w:rsid w:val="00F6365E"/>
    <w:rsid w:val="00F63760"/>
    <w:rsid w:val="00F6451D"/>
    <w:rsid w:val="00F64695"/>
    <w:rsid w:val="00F649DF"/>
    <w:rsid w:val="00F649F5"/>
    <w:rsid w:val="00F64AD6"/>
    <w:rsid w:val="00F667CE"/>
    <w:rsid w:val="00F6699F"/>
    <w:rsid w:val="00F67BD7"/>
    <w:rsid w:val="00F71302"/>
    <w:rsid w:val="00F72121"/>
    <w:rsid w:val="00F72D0B"/>
    <w:rsid w:val="00F74B95"/>
    <w:rsid w:val="00F769A8"/>
    <w:rsid w:val="00F76CF1"/>
    <w:rsid w:val="00F77BC0"/>
    <w:rsid w:val="00F77D3D"/>
    <w:rsid w:val="00F80229"/>
    <w:rsid w:val="00F806B7"/>
    <w:rsid w:val="00F816C4"/>
    <w:rsid w:val="00F83287"/>
    <w:rsid w:val="00F83E40"/>
    <w:rsid w:val="00F84B7B"/>
    <w:rsid w:val="00F87A83"/>
    <w:rsid w:val="00F9024F"/>
    <w:rsid w:val="00F920D8"/>
    <w:rsid w:val="00F92417"/>
    <w:rsid w:val="00F92B62"/>
    <w:rsid w:val="00F92C71"/>
    <w:rsid w:val="00F93BA0"/>
    <w:rsid w:val="00F93C32"/>
    <w:rsid w:val="00F941D6"/>
    <w:rsid w:val="00F95924"/>
    <w:rsid w:val="00F965C0"/>
    <w:rsid w:val="00F969FF"/>
    <w:rsid w:val="00F96E00"/>
    <w:rsid w:val="00FA1FF0"/>
    <w:rsid w:val="00FA490D"/>
    <w:rsid w:val="00FA5AD9"/>
    <w:rsid w:val="00FA60B3"/>
    <w:rsid w:val="00FA60D3"/>
    <w:rsid w:val="00FB0304"/>
    <w:rsid w:val="00FB04F2"/>
    <w:rsid w:val="00FB072B"/>
    <w:rsid w:val="00FB1855"/>
    <w:rsid w:val="00FB1C9A"/>
    <w:rsid w:val="00FB559F"/>
    <w:rsid w:val="00FB76CA"/>
    <w:rsid w:val="00FB7A8C"/>
    <w:rsid w:val="00FB7DE1"/>
    <w:rsid w:val="00FC1331"/>
    <w:rsid w:val="00FC1888"/>
    <w:rsid w:val="00FC2072"/>
    <w:rsid w:val="00FC2439"/>
    <w:rsid w:val="00FC2E91"/>
    <w:rsid w:val="00FC4772"/>
    <w:rsid w:val="00FC4A54"/>
    <w:rsid w:val="00FC5BB7"/>
    <w:rsid w:val="00FC63FC"/>
    <w:rsid w:val="00FC6F52"/>
    <w:rsid w:val="00FC7296"/>
    <w:rsid w:val="00FD5A06"/>
    <w:rsid w:val="00FD6D5A"/>
    <w:rsid w:val="00FD71EF"/>
    <w:rsid w:val="00FD7C03"/>
    <w:rsid w:val="00FE01D1"/>
    <w:rsid w:val="00FE03FC"/>
    <w:rsid w:val="00FE0ED4"/>
    <w:rsid w:val="00FE1050"/>
    <w:rsid w:val="00FE23AC"/>
    <w:rsid w:val="00FE2BDC"/>
    <w:rsid w:val="00FE2D92"/>
    <w:rsid w:val="00FE3763"/>
    <w:rsid w:val="00FE3AF9"/>
    <w:rsid w:val="00FE5372"/>
    <w:rsid w:val="00FF1182"/>
    <w:rsid w:val="00FF1F30"/>
    <w:rsid w:val="00FF2ACE"/>
    <w:rsid w:val="00FF2BF9"/>
    <w:rsid w:val="00FF35B8"/>
    <w:rsid w:val="00FF35C0"/>
    <w:rsid w:val="00FF4500"/>
    <w:rsid w:val="00FF4D8A"/>
    <w:rsid w:val="00FF55F9"/>
    <w:rsid w:val="00FF5759"/>
    <w:rsid w:val="00FF60D5"/>
    <w:rsid w:val="00FF75E7"/>
    <w:rsid w:val="010D427B"/>
    <w:rsid w:val="01205D5C"/>
    <w:rsid w:val="012C7408"/>
    <w:rsid w:val="01303AC5"/>
    <w:rsid w:val="01442BEF"/>
    <w:rsid w:val="0151488E"/>
    <w:rsid w:val="015324F8"/>
    <w:rsid w:val="01541C97"/>
    <w:rsid w:val="015714AE"/>
    <w:rsid w:val="01874BFA"/>
    <w:rsid w:val="0199286B"/>
    <w:rsid w:val="01A26771"/>
    <w:rsid w:val="01B15D64"/>
    <w:rsid w:val="01B737CA"/>
    <w:rsid w:val="02204CED"/>
    <w:rsid w:val="027376ED"/>
    <w:rsid w:val="02FC724E"/>
    <w:rsid w:val="033B2BE8"/>
    <w:rsid w:val="03B44DB9"/>
    <w:rsid w:val="040E5DDE"/>
    <w:rsid w:val="04211BCD"/>
    <w:rsid w:val="04756604"/>
    <w:rsid w:val="04A2366B"/>
    <w:rsid w:val="04A76492"/>
    <w:rsid w:val="04B00A5B"/>
    <w:rsid w:val="04BE7B4B"/>
    <w:rsid w:val="04EB3642"/>
    <w:rsid w:val="0549170E"/>
    <w:rsid w:val="057A3268"/>
    <w:rsid w:val="059D420F"/>
    <w:rsid w:val="05C50C80"/>
    <w:rsid w:val="05FE0636"/>
    <w:rsid w:val="06021ED4"/>
    <w:rsid w:val="060A3E55"/>
    <w:rsid w:val="060D0FFA"/>
    <w:rsid w:val="06180278"/>
    <w:rsid w:val="06270EB8"/>
    <w:rsid w:val="06763DD1"/>
    <w:rsid w:val="067E4363"/>
    <w:rsid w:val="06CF2DC7"/>
    <w:rsid w:val="07754C23"/>
    <w:rsid w:val="07852DBD"/>
    <w:rsid w:val="07C05D39"/>
    <w:rsid w:val="07C94D3A"/>
    <w:rsid w:val="07CB0747"/>
    <w:rsid w:val="07E22037"/>
    <w:rsid w:val="07FD3377"/>
    <w:rsid w:val="08154206"/>
    <w:rsid w:val="081B1875"/>
    <w:rsid w:val="082D2608"/>
    <w:rsid w:val="08326375"/>
    <w:rsid w:val="087B3DD5"/>
    <w:rsid w:val="08814F40"/>
    <w:rsid w:val="08901B4E"/>
    <w:rsid w:val="08C610C7"/>
    <w:rsid w:val="08E9620B"/>
    <w:rsid w:val="08EA104C"/>
    <w:rsid w:val="09252BAB"/>
    <w:rsid w:val="093E3990"/>
    <w:rsid w:val="09BC4A90"/>
    <w:rsid w:val="09C673C7"/>
    <w:rsid w:val="09F613B3"/>
    <w:rsid w:val="0A185265"/>
    <w:rsid w:val="0A257275"/>
    <w:rsid w:val="0A2A21F0"/>
    <w:rsid w:val="0A347E6A"/>
    <w:rsid w:val="0A380086"/>
    <w:rsid w:val="0A3A63C2"/>
    <w:rsid w:val="0A3E7CFD"/>
    <w:rsid w:val="0A555A58"/>
    <w:rsid w:val="0A6E72FC"/>
    <w:rsid w:val="0A894EFA"/>
    <w:rsid w:val="0A8F0CB0"/>
    <w:rsid w:val="0AA417AC"/>
    <w:rsid w:val="0AA47AFC"/>
    <w:rsid w:val="0B3644BE"/>
    <w:rsid w:val="0B68215D"/>
    <w:rsid w:val="0B723553"/>
    <w:rsid w:val="0B7717EA"/>
    <w:rsid w:val="0B9C321A"/>
    <w:rsid w:val="0B9C5EAF"/>
    <w:rsid w:val="0BAF2844"/>
    <w:rsid w:val="0BC45CEE"/>
    <w:rsid w:val="0BD1542B"/>
    <w:rsid w:val="0BEA55AF"/>
    <w:rsid w:val="0C9508EE"/>
    <w:rsid w:val="0CCC323C"/>
    <w:rsid w:val="0CE15877"/>
    <w:rsid w:val="0CE96EDC"/>
    <w:rsid w:val="0CF508C6"/>
    <w:rsid w:val="0CFA3905"/>
    <w:rsid w:val="0D1B5C5F"/>
    <w:rsid w:val="0D364327"/>
    <w:rsid w:val="0D3938BF"/>
    <w:rsid w:val="0D4F296A"/>
    <w:rsid w:val="0D63594E"/>
    <w:rsid w:val="0D646A48"/>
    <w:rsid w:val="0DAC00C8"/>
    <w:rsid w:val="0DF608A4"/>
    <w:rsid w:val="0E497942"/>
    <w:rsid w:val="0EA16002"/>
    <w:rsid w:val="0EA4331A"/>
    <w:rsid w:val="0F112DA0"/>
    <w:rsid w:val="0F291DB1"/>
    <w:rsid w:val="0F696F12"/>
    <w:rsid w:val="0F9A32BE"/>
    <w:rsid w:val="0FB0474F"/>
    <w:rsid w:val="10070A1C"/>
    <w:rsid w:val="10092FB6"/>
    <w:rsid w:val="10195159"/>
    <w:rsid w:val="101B05C2"/>
    <w:rsid w:val="10232C5C"/>
    <w:rsid w:val="108308E6"/>
    <w:rsid w:val="1095174A"/>
    <w:rsid w:val="10AA3E49"/>
    <w:rsid w:val="10C85F31"/>
    <w:rsid w:val="10EF08B3"/>
    <w:rsid w:val="11095A51"/>
    <w:rsid w:val="113849FC"/>
    <w:rsid w:val="11396F3B"/>
    <w:rsid w:val="11407D54"/>
    <w:rsid w:val="116C2EF1"/>
    <w:rsid w:val="11981611"/>
    <w:rsid w:val="11B30526"/>
    <w:rsid w:val="11C05A56"/>
    <w:rsid w:val="11C8198A"/>
    <w:rsid w:val="11D538B0"/>
    <w:rsid w:val="127D5997"/>
    <w:rsid w:val="12BE14FE"/>
    <w:rsid w:val="12C23350"/>
    <w:rsid w:val="12D66E9D"/>
    <w:rsid w:val="12FE1C5D"/>
    <w:rsid w:val="134625A4"/>
    <w:rsid w:val="134A4A13"/>
    <w:rsid w:val="1351073B"/>
    <w:rsid w:val="13670E52"/>
    <w:rsid w:val="136A6E5F"/>
    <w:rsid w:val="137D3145"/>
    <w:rsid w:val="13CF1F1E"/>
    <w:rsid w:val="1420166E"/>
    <w:rsid w:val="14264FE0"/>
    <w:rsid w:val="144207E7"/>
    <w:rsid w:val="14667AD2"/>
    <w:rsid w:val="147A39D1"/>
    <w:rsid w:val="149363ED"/>
    <w:rsid w:val="14A67B88"/>
    <w:rsid w:val="14FC6343"/>
    <w:rsid w:val="151975DA"/>
    <w:rsid w:val="15373A51"/>
    <w:rsid w:val="15381268"/>
    <w:rsid w:val="153D3E39"/>
    <w:rsid w:val="15574BBF"/>
    <w:rsid w:val="15575F6D"/>
    <w:rsid w:val="15760DDB"/>
    <w:rsid w:val="15832C9C"/>
    <w:rsid w:val="158F520F"/>
    <w:rsid w:val="15936DD0"/>
    <w:rsid w:val="161F3D19"/>
    <w:rsid w:val="164608EF"/>
    <w:rsid w:val="164A015E"/>
    <w:rsid w:val="164D0F49"/>
    <w:rsid w:val="164F1AD0"/>
    <w:rsid w:val="16651133"/>
    <w:rsid w:val="16655D87"/>
    <w:rsid w:val="167A3A0E"/>
    <w:rsid w:val="1686425B"/>
    <w:rsid w:val="16914599"/>
    <w:rsid w:val="16973BFA"/>
    <w:rsid w:val="16B66BB6"/>
    <w:rsid w:val="16BF796D"/>
    <w:rsid w:val="16DC7C12"/>
    <w:rsid w:val="16F205AC"/>
    <w:rsid w:val="1705690E"/>
    <w:rsid w:val="17250E69"/>
    <w:rsid w:val="17354CBB"/>
    <w:rsid w:val="17E4768B"/>
    <w:rsid w:val="183D3674"/>
    <w:rsid w:val="186C4D2B"/>
    <w:rsid w:val="187F3D33"/>
    <w:rsid w:val="18951D3D"/>
    <w:rsid w:val="18BD6B88"/>
    <w:rsid w:val="18D17A82"/>
    <w:rsid w:val="18D55226"/>
    <w:rsid w:val="18DF634C"/>
    <w:rsid w:val="18E83FB9"/>
    <w:rsid w:val="19396538"/>
    <w:rsid w:val="197161C7"/>
    <w:rsid w:val="19F9460F"/>
    <w:rsid w:val="19FD120E"/>
    <w:rsid w:val="1A0B2860"/>
    <w:rsid w:val="1A1868FD"/>
    <w:rsid w:val="1A4E0ACA"/>
    <w:rsid w:val="1A611D7A"/>
    <w:rsid w:val="1A6B7E32"/>
    <w:rsid w:val="1A7102B1"/>
    <w:rsid w:val="1ABD3AE6"/>
    <w:rsid w:val="1ADD121D"/>
    <w:rsid w:val="1AF81616"/>
    <w:rsid w:val="1B063DBD"/>
    <w:rsid w:val="1B12255C"/>
    <w:rsid w:val="1B1F3EFE"/>
    <w:rsid w:val="1B460438"/>
    <w:rsid w:val="1B5D08B1"/>
    <w:rsid w:val="1B7725C5"/>
    <w:rsid w:val="1B820A2F"/>
    <w:rsid w:val="1BC9095C"/>
    <w:rsid w:val="1BD82FB0"/>
    <w:rsid w:val="1BE52C29"/>
    <w:rsid w:val="1BFD5AEF"/>
    <w:rsid w:val="1C2712FA"/>
    <w:rsid w:val="1C2F22BE"/>
    <w:rsid w:val="1C472EE8"/>
    <w:rsid w:val="1C4B4A06"/>
    <w:rsid w:val="1C5914E2"/>
    <w:rsid w:val="1C5B2159"/>
    <w:rsid w:val="1C647DDB"/>
    <w:rsid w:val="1CA656D5"/>
    <w:rsid w:val="1CBA215E"/>
    <w:rsid w:val="1D513780"/>
    <w:rsid w:val="1D545E10"/>
    <w:rsid w:val="1D5E3A3C"/>
    <w:rsid w:val="1D7D3C43"/>
    <w:rsid w:val="1D7D523C"/>
    <w:rsid w:val="1D873964"/>
    <w:rsid w:val="1DA81E88"/>
    <w:rsid w:val="1DC3099A"/>
    <w:rsid w:val="1DCA0CD5"/>
    <w:rsid w:val="1DE679B1"/>
    <w:rsid w:val="1DE71C83"/>
    <w:rsid w:val="1DFE23CA"/>
    <w:rsid w:val="1E1452DC"/>
    <w:rsid w:val="1E1B2883"/>
    <w:rsid w:val="1E2D1DBB"/>
    <w:rsid w:val="1E4C5220"/>
    <w:rsid w:val="1E5A389D"/>
    <w:rsid w:val="1E5A3CB7"/>
    <w:rsid w:val="1E7E2E50"/>
    <w:rsid w:val="1E855AEA"/>
    <w:rsid w:val="1EAD3B5F"/>
    <w:rsid w:val="1EF6061E"/>
    <w:rsid w:val="1F444F2D"/>
    <w:rsid w:val="1F450F34"/>
    <w:rsid w:val="1F5052DB"/>
    <w:rsid w:val="1F69F52E"/>
    <w:rsid w:val="1F7B4A32"/>
    <w:rsid w:val="1F9739D8"/>
    <w:rsid w:val="1FA47700"/>
    <w:rsid w:val="1FAD36D5"/>
    <w:rsid w:val="1FCA42C7"/>
    <w:rsid w:val="1FE506F2"/>
    <w:rsid w:val="1FE80366"/>
    <w:rsid w:val="201453AB"/>
    <w:rsid w:val="20157E4B"/>
    <w:rsid w:val="20657105"/>
    <w:rsid w:val="20810E33"/>
    <w:rsid w:val="20A5042D"/>
    <w:rsid w:val="20B42530"/>
    <w:rsid w:val="2130749E"/>
    <w:rsid w:val="218D1497"/>
    <w:rsid w:val="21B738B9"/>
    <w:rsid w:val="21EB2635"/>
    <w:rsid w:val="21FD6859"/>
    <w:rsid w:val="21FE5267"/>
    <w:rsid w:val="2208041A"/>
    <w:rsid w:val="2247679A"/>
    <w:rsid w:val="224A28EB"/>
    <w:rsid w:val="226C32AF"/>
    <w:rsid w:val="22AF6223"/>
    <w:rsid w:val="22EFE7E4"/>
    <w:rsid w:val="22F73C84"/>
    <w:rsid w:val="22FB7F7F"/>
    <w:rsid w:val="23227172"/>
    <w:rsid w:val="232B5726"/>
    <w:rsid w:val="234E51AF"/>
    <w:rsid w:val="2353291D"/>
    <w:rsid w:val="236C49D9"/>
    <w:rsid w:val="23A93537"/>
    <w:rsid w:val="23C74F66"/>
    <w:rsid w:val="23DC3661"/>
    <w:rsid w:val="24323D89"/>
    <w:rsid w:val="24566698"/>
    <w:rsid w:val="246D7FFE"/>
    <w:rsid w:val="24991787"/>
    <w:rsid w:val="24AB7260"/>
    <w:rsid w:val="24BC54EC"/>
    <w:rsid w:val="25682CF0"/>
    <w:rsid w:val="25AB600B"/>
    <w:rsid w:val="25AD2547"/>
    <w:rsid w:val="25B04037"/>
    <w:rsid w:val="25F81961"/>
    <w:rsid w:val="260E6BB5"/>
    <w:rsid w:val="261455E0"/>
    <w:rsid w:val="264318EE"/>
    <w:rsid w:val="26435141"/>
    <w:rsid w:val="264C30C5"/>
    <w:rsid w:val="265956E8"/>
    <w:rsid w:val="26623D93"/>
    <w:rsid w:val="266B212D"/>
    <w:rsid w:val="267B14A9"/>
    <w:rsid w:val="268F4C66"/>
    <w:rsid w:val="26AD549E"/>
    <w:rsid w:val="26DA3C7B"/>
    <w:rsid w:val="26F42F6C"/>
    <w:rsid w:val="27AD363C"/>
    <w:rsid w:val="27C97B0A"/>
    <w:rsid w:val="27D43A93"/>
    <w:rsid w:val="282006E4"/>
    <w:rsid w:val="28373807"/>
    <w:rsid w:val="283B1F81"/>
    <w:rsid w:val="284C4CE4"/>
    <w:rsid w:val="285F7A71"/>
    <w:rsid w:val="28792692"/>
    <w:rsid w:val="28990273"/>
    <w:rsid w:val="28CC295B"/>
    <w:rsid w:val="28D4211A"/>
    <w:rsid w:val="292B43D4"/>
    <w:rsid w:val="293602C2"/>
    <w:rsid w:val="29407B63"/>
    <w:rsid w:val="296654DE"/>
    <w:rsid w:val="2996630C"/>
    <w:rsid w:val="299A404E"/>
    <w:rsid w:val="299F78B6"/>
    <w:rsid w:val="29DE3D0C"/>
    <w:rsid w:val="2A4658AC"/>
    <w:rsid w:val="2ABF69A9"/>
    <w:rsid w:val="2ACE63EC"/>
    <w:rsid w:val="2AFD5776"/>
    <w:rsid w:val="2B1E0CAF"/>
    <w:rsid w:val="2B207AD9"/>
    <w:rsid w:val="2B4D7AEF"/>
    <w:rsid w:val="2B5A499B"/>
    <w:rsid w:val="2B6F7793"/>
    <w:rsid w:val="2B797138"/>
    <w:rsid w:val="2B9F3B9D"/>
    <w:rsid w:val="2BB67139"/>
    <w:rsid w:val="2BC307C4"/>
    <w:rsid w:val="2BF02EA7"/>
    <w:rsid w:val="2BFA0765"/>
    <w:rsid w:val="2BFB5D4E"/>
    <w:rsid w:val="2CB8767D"/>
    <w:rsid w:val="2D037B06"/>
    <w:rsid w:val="2D2260F7"/>
    <w:rsid w:val="2D5901D1"/>
    <w:rsid w:val="2D5F0E16"/>
    <w:rsid w:val="2DAA261A"/>
    <w:rsid w:val="2DCD34F3"/>
    <w:rsid w:val="2DDB69E3"/>
    <w:rsid w:val="2DE0224B"/>
    <w:rsid w:val="2E0231EB"/>
    <w:rsid w:val="2E097D1F"/>
    <w:rsid w:val="2E2E2D46"/>
    <w:rsid w:val="2E4C168F"/>
    <w:rsid w:val="2E6569B4"/>
    <w:rsid w:val="2EA51E94"/>
    <w:rsid w:val="2EA73F3B"/>
    <w:rsid w:val="2ECA12D8"/>
    <w:rsid w:val="2ED9724B"/>
    <w:rsid w:val="2F273DD2"/>
    <w:rsid w:val="2F416D1A"/>
    <w:rsid w:val="2F5FB645"/>
    <w:rsid w:val="2F62442D"/>
    <w:rsid w:val="2F8C602D"/>
    <w:rsid w:val="2F990904"/>
    <w:rsid w:val="2FA76CB0"/>
    <w:rsid w:val="2FDE18A6"/>
    <w:rsid w:val="2FFF7C32"/>
    <w:rsid w:val="30465CA2"/>
    <w:rsid w:val="308278A4"/>
    <w:rsid w:val="30C37D99"/>
    <w:rsid w:val="30CE0A81"/>
    <w:rsid w:val="30CE4FC5"/>
    <w:rsid w:val="30D2231F"/>
    <w:rsid w:val="30EF35D0"/>
    <w:rsid w:val="310F74BA"/>
    <w:rsid w:val="312F7772"/>
    <w:rsid w:val="315B3C81"/>
    <w:rsid w:val="315B714F"/>
    <w:rsid w:val="31681D20"/>
    <w:rsid w:val="317C04DD"/>
    <w:rsid w:val="31D4037B"/>
    <w:rsid w:val="321E0BC9"/>
    <w:rsid w:val="326233C3"/>
    <w:rsid w:val="327A4081"/>
    <w:rsid w:val="32917FB8"/>
    <w:rsid w:val="32C26719"/>
    <w:rsid w:val="32C97287"/>
    <w:rsid w:val="330240AF"/>
    <w:rsid w:val="33156DBF"/>
    <w:rsid w:val="33364FF4"/>
    <w:rsid w:val="334D51BC"/>
    <w:rsid w:val="33776BA9"/>
    <w:rsid w:val="3393028B"/>
    <w:rsid w:val="33C23ACD"/>
    <w:rsid w:val="33C774A8"/>
    <w:rsid w:val="33E94B39"/>
    <w:rsid w:val="33F767B6"/>
    <w:rsid w:val="33FE5E92"/>
    <w:rsid w:val="34831B82"/>
    <w:rsid w:val="348F418B"/>
    <w:rsid w:val="34C573F4"/>
    <w:rsid w:val="34F76E49"/>
    <w:rsid w:val="351B1250"/>
    <w:rsid w:val="352275ED"/>
    <w:rsid w:val="35465174"/>
    <w:rsid w:val="356723E3"/>
    <w:rsid w:val="356C2617"/>
    <w:rsid w:val="357113CD"/>
    <w:rsid w:val="35B23DDA"/>
    <w:rsid w:val="35B440CF"/>
    <w:rsid w:val="35CC0DB7"/>
    <w:rsid w:val="35DF3C76"/>
    <w:rsid w:val="364150F3"/>
    <w:rsid w:val="373807F9"/>
    <w:rsid w:val="375B27ED"/>
    <w:rsid w:val="37606A6C"/>
    <w:rsid w:val="376E227E"/>
    <w:rsid w:val="377570D5"/>
    <w:rsid w:val="37A74EE5"/>
    <w:rsid w:val="37D050DF"/>
    <w:rsid w:val="37D0718F"/>
    <w:rsid w:val="382D58CC"/>
    <w:rsid w:val="3860182A"/>
    <w:rsid w:val="38882882"/>
    <w:rsid w:val="38D164CC"/>
    <w:rsid w:val="38F34A13"/>
    <w:rsid w:val="3916336C"/>
    <w:rsid w:val="394B30D9"/>
    <w:rsid w:val="39506EB2"/>
    <w:rsid w:val="39694932"/>
    <w:rsid w:val="39753D38"/>
    <w:rsid w:val="39AB78AD"/>
    <w:rsid w:val="39D35FDE"/>
    <w:rsid w:val="3AA94A49"/>
    <w:rsid w:val="3AB858CD"/>
    <w:rsid w:val="3ABF0A1B"/>
    <w:rsid w:val="3B4856EC"/>
    <w:rsid w:val="3B490598"/>
    <w:rsid w:val="3B4F761F"/>
    <w:rsid w:val="3B5717AB"/>
    <w:rsid w:val="3B5D4312"/>
    <w:rsid w:val="3B636E55"/>
    <w:rsid w:val="3BB21D4B"/>
    <w:rsid w:val="3BDB6B01"/>
    <w:rsid w:val="3BDF0187"/>
    <w:rsid w:val="3BF933BF"/>
    <w:rsid w:val="3C2D6C21"/>
    <w:rsid w:val="3C4E5F6B"/>
    <w:rsid w:val="3C632972"/>
    <w:rsid w:val="3C7741A9"/>
    <w:rsid w:val="3C8841DA"/>
    <w:rsid w:val="3CA134E6"/>
    <w:rsid w:val="3CED3F6B"/>
    <w:rsid w:val="3D065441"/>
    <w:rsid w:val="3DAA5BD5"/>
    <w:rsid w:val="3DF65F7A"/>
    <w:rsid w:val="3E325D5E"/>
    <w:rsid w:val="3E3C0E34"/>
    <w:rsid w:val="3E592648"/>
    <w:rsid w:val="3E630A5B"/>
    <w:rsid w:val="3E7F6EB4"/>
    <w:rsid w:val="3E864F9F"/>
    <w:rsid w:val="3EB57F98"/>
    <w:rsid w:val="3EFE6AFB"/>
    <w:rsid w:val="3F143E6F"/>
    <w:rsid w:val="3F32042D"/>
    <w:rsid w:val="3F7C1235"/>
    <w:rsid w:val="3F8F44F7"/>
    <w:rsid w:val="3F9948DB"/>
    <w:rsid w:val="3FBF4626"/>
    <w:rsid w:val="3FC12EBF"/>
    <w:rsid w:val="3FD72ACE"/>
    <w:rsid w:val="40491ED2"/>
    <w:rsid w:val="40875EF5"/>
    <w:rsid w:val="408C0517"/>
    <w:rsid w:val="4092365B"/>
    <w:rsid w:val="40B87791"/>
    <w:rsid w:val="410635DC"/>
    <w:rsid w:val="411524F2"/>
    <w:rsid w:val="41563FCE"/>
    <w:rsid w:val="415824A2"/>
    <w:rsid w:val="415D0D8B"/>
    <w:rsid w:val="41EB5F66"/>
    <w:rsid w:val="42400EC1"/>
    <w:rsid w:val="4242307D"/>
    <w:rsid w:val="427F607F"/>
    <w:rsid w:val="42886668"/>
    <w:rsid w:val="433F45EE"/>
    <w:rsid w:val="437E1E93"/>
    <w:rsid w:val="43871501"/>
    <w:rsid w:val="43C7383A"/>
    <w:rsid w:val="43F87E97"/>
    <w:rsid w:val="440A11E7"/>
    <w:rsid w:val="440A7585"/>
    <w:rsid w:val="44106416"/>
    <w:rsid w:val="441309B1"/>
    <w:rsid w:val="44255497"/>
    <w:rsid w:val="442C7B41"/>
    <w:rsid w:val="444741BF"/>
    <w:rsid w:val="44A2599D"/>
    <w:rsid w:val="44F06586"/>
    <w:rsid w:val="45200E4E"/>
    <w:rsid w:val="452B4224"/>
    <w:rsid w:val="453824C4"/>
    <w:rsid w:val="456F5BEF"/>
    <w:rsid w:val="45BA7FF6"/>
    <w:rsid w:val="45D16BF2"/>
    <w:rsid w:val="45FC2F50"/>
    <w:rsid w:val="463158F0"/>
    <w:rsid w:val="463972CA"/>
    <w:rsid w:val="463B406B"/>
    <w:rsid w:val="46414080"/>
    <w:rsid w:val="465E5F4D"/>
    <w:rsid w:val="4665705C"/>
    <w:rsid w:val="467923D6"/>
    <w:rsid w:val="46DD419D"/>
    <w:rsid w:val="470747AF"/>
    <w:rsid w:val="47597BD0"/>
    <w:rsid w:val="47C36CFE"/>
    <w:rsid w:val="47D74267"/>
    <w:rsid w:val="47F71A5E"/>
    <w:rsid w:val="48444E51"/>
    <w:rsid w:val="48BB76E5"/>
    <w:rsid w:val="48E24D6A"/>
    <w:rsid w:val="49061F5C"/>
    <w:rsid w:val="492D5B1B"/>
    <w:rsid w:val="495464D5"/>
    <w:rsid w:val="49777AB0"/>
    <w:rsid w:val="49832593"/>
    <w:rsid w:val="49F9053E"/>
    <w:rsid w:val="4A2248EA"/>
    <w:rsid w:val="4A361C11"/>
    <w:rsid w:val="4A6B1493"/>
    <w:rsid w:val="4A716A7E"/>
    <w:rsid w:val="4A7D31F1"/>
    <w:rsid w:val="4B3264F3"/>
    <w:rsid w:val="4BB903E1"/>
    <w:rsid w:val="4BBD6525"/>
    <w:rsid w:val="4BCB5C96"/>
    <w:rsid w:val="4BFE2180"/>
    <w:rsid w:val="4C471343"/>
    <w:rsid w:val="4C583BC9"/>
    <w:rsid w:val="4C585E6C"/>
    <w:rsid w:val="4C773FF5"/>
    <w:rsid w:val="4C8030F9"/>
    <w:rsid w:val="4CC75E40"/>
    <w:rsid w:val="4CCF4860"/>
    <w:rsid w:val="4CE449BA"/>
    <w:rsid w:val="4CFD4606"/>
    <w:rsid w:val="4D0B7ED0"/>
    <w:rsid w:val="4D330192"/>
    <w:rsid w:val="4D347424"/>
    <w:rsid w:val="4D4117FA"/>
    <w:rsid w:val="4D483121"/>
    <w:rsid w:val="4D616AAD"/>
    <w:rsid w:val="4D915398"/>
    <w:rsid w:val="4DC05B5E"/>
    <w:rsid w:val="4DF53699"/>
    <w:rsid w:val="4E15305A"/>
    <w:rsid w:val="4E3F6318"/>
    <w:rsid w:val="4E497139"/>
    <w:rsid w:val="4E6770B0"/>
    <w:rsid w:val="4E860800"/>
    <w:rsid w:val="4EA71342"/>
    <w:rsid w:val="4EC85786"/>
    <w:rsid w:val="4ED27106"/>
    <w:rsid w:val="4F19559A"/>
    <w:rsid w:val="4F1C1B98"/>
    <w:rsid w:val="4F391364"/>
    <w:rsid w:val="4F57252C"/>
    <w:rsid w:val="4F5765C4"/>
    <w:rsid w:val="4F662DF2"/>
    <w:rsid w:val="4F7911BC"/>
    <w:rsid w:val="4FA91108"/>
    <w:rsid w:val="4FBD0271"/>
    <w:rsid w:val="4FC6782B"/>
    <w:rsid w:val="4FEB141C"/>
    <w:rsid w:val="4FFE2AD2"/>
    <w:rsid w:val="4FFF73CB"/>
    <w:rsid w:val="501F190E"/>
    <w:rsid w:val="502C5D56"/>
    <w:rsid w:val="50390467"/>
    <w:rsid w:val="5055041F"/>
    <w:rsid w:val="50BD3AD5"/>
    <w:rsid w:val="50D4133A"/>
    <w:rsid w:val="50E038C6"/>
    <w:rsid w:val="50F050C8"/>
    <w:rsid w:val="50F96E81"/>
    <w:rsid w:val="510B5719"/>
    <w:rsid w:val="517C0823"/>
    <w:rsid w:val="51DD784E"/>
    <w:rsid w:val="51E72437"/>
    <w:rsid w:val="521407C9"/>
    <w:rsid w:val="5225257A"/>
    <w:rsid w:val="526928E2"/>
    <w:rsid w:val="528B1BF6"/>
    <w:rsid w:val="52937AE7"/>
    <w:rsid w:val="52A00F51"/>
    <w:rsid w:val="52A14EB7"/>
    <w:rsid w:val="52DD0FF6"/>
    <w:rsid w:val="52E536F1"/>
    <w:rsid w:val="52F17DBB"/>
    <w:rsid w:val="530103EA"/>
    <w:rsid w:val="5302359E"/>
    <w:rsid w:val="53335549"/>
    <w:rsid w:val="533D6C66"/>
    <w:rsid w:val="5344322B"/>
    <w:rsid w:val="537312E8"/>
    <w:rsid w:val="53BD18F1"/>
    <w:rsid w:val="53D1600F"/>
    <w:rsid w:val="53E37CC6"/>
    <w:rsid w:val="53ED0E48"/>
    <w:rsid w:val="54183C3E"/>
    <w:rsid w:val="541C281D"/>
    <w:rsid w:val="542D0982"/>
    <w:rsid w:val="543A6A9C"/>
    <w:rsid w:val="543C2983"/>
    <w:rsid w:val="546D47A2"/>
    <w:rsid w:val="54E70B89"/>
    <w:rsid w:val="552F270F"/>
    <w:rsid w:val="55550F40"/>
    <w:rsid w:val="55A64FD9"/>
    <w:rsid w:val="55CC4CE0"/>
    <w:rsid w:val="55E40F82"/>
    <w:rsid w:val="56177160"/>
    <w:rsid w:val="56194DD1"/>
    <w:rsid w:val="565032BE"/>
    <w:rsid w:val="56506974"/>
    <w:rsid w:val="56551EBD"/>
    <w:rsid w:val="565A55C4"/>
    <w:rsid w:val="567C3AA0"/>
    <w:rsid w:val="56AD465C"/>
    <w:rsid w:val="56DF44D9"/>
    <w:rsid w:val="571922A4"/>
    <w:rsid w:val="578E4942"/>
    <w:rsid w:val="578F76C8"/>
    <w:rsid w:val="57B96C96"/>
    <w:rsid w:val="57C245EC"/>
    <w:rsid w:val="57CB22B5"/>
    <w:rsid w:val="57EF5175"/>
    <w:rsid w:val="57F10A2D"/>
    <w:rsid w:val="585D67D3"/>
    <w:rsid w:val="58613E05"/>
    <w:rsid w:val="5890406D"/>
    <w:rsid w:val="5895585D"/>
    <w:rsid w:val="58B53C34"/>
    <w:rsid w:val="58B959EF"/>
    <w:rsid w:val="58BA63BC"/>
    <w:rsid w:val="58D36C24"/>
    <w:rsid w:val="590B1247"/>
    <w:rsid w:val="592E2813"/>
    <w:rsid w:val="59454F65"/>
    <w:rsid w:val="598A2DE6"/>
    <w:rsid w:val="598E5CDE"/>
    <w:rsid w:val="598E7E0B"/>
    <w:rsid w:val="59CB227C"/>
    <w:rsid w:val="59DE438E"/>
    <w:rsid w:val="5A0F7891"/>
    <w:rsid w:val="5A2C7271"/>
    <w:rsid w:val="5A4B2CA6"/>
    <w:rsid w:val="5A6B2DF1"/>
    <w:rsid w:val="5A6B7BD4"/>
    <w:rsid w:val="5A763514"/>
    <w:rsid w:val="5AAE5546"/>
    <w:rsid w:val="5AB109DD"/>
    <w:rsid w:val="5AD02C2A"/>
    <w:rsid w:val="5B287A44"/>
    <w:rsid w:val="5B77749C"/>
    <w:rsid w:val="5B7C2F67"/>
    <w:rsid w:val="5B98067C"/>
    <w:rsid w:val="5BF2438F"/>
    <w:rsid w:val="5BFD435F"/>
    <w:rsid w:val="5C001457"/>
    <w:rsid w:val="5C17616C"/>
    <w:rsid w:val="5C180C7F"/>
    <w:rsid w:val="5C944B92"/>
    <w:rsid w:val="5CB65CD4"/>
    <w:rsid w:val="5CC812C5"/>
    <w:rsid w:val="5D1859F9"/>
    <w:rsid w:val="5D367424"/>
    <w:rsid w:val="5D641BC7"/>
    <w:rsid w:val="5DCD248D"/>
    <w:rsid w:val="5DEDBCA6"/>
    <w:rsid w:val="5E014F5C"/>
    <w:rsid w:val="5E096CA7"/>
    <w:rsid w:val="5E3B2A02"/>
    <w:rsid w:val="5E6A28DA"/>
    <w:rsid w:val="5E7B3747"/>
    <w:rsid w:val="5ED1288A"/>
    <w:rsid w:val="5EF04F6B"/>
    <w:rsid w:val="5F3202A9"/>
    <w:rsid w:val="5F36141C"/>
    <w:rsid w:val="5F4104EC"/>
    <w:rsid w:val="5F9E682F"/>
    <w:rsid w:val="5FA55E78"/>
    <w:rsid w:val="5FA71A3D"/>
    <w:rsid w:val="5FAC60EC"/>
    <w:rsid w:val="5FBB5D2A"/>
    <w:rsid w:val="5FBE6E32"/>
    <w:rsid w:val="5FE46651"/>
    <w:rsid w:val="5FF0361C"/>
    <w:rsid w:val="60107EBF"/>
    <w:rsid w:val="60230FA2"/>
    <w:rsid w:val="60383289"/>
    <w:rsid w:val="607C0EAE"/>
    <w:rsid w:val="607D61B6"/>
    <w:rsid w:val="60F30AF0"/>
    <w:rsid w:val="610D7C3F"/>
    <w:rsid w:val="61115E76"/>
    <w:rsid w:val="61281DAC"/>
    <w:rsid w:val="61572249"/>
    <w:rsid w:val="616F5899"/>
    <w:rsid w:val="61AC5B34"/>
    <w:rsid w:val="61B04FEA"/>
    <w:rsid w:val="61DA2E49"/>
    <w:rsid w:val="622946ED"/>
    <w:rsid w:val="623E51B7"/>
    <w:rsid w:val="625F6416"/>
    <w:rsid w:val="629C20BF"/>
    <w:rsid w:val="629D5447"/>
    <w:rsid w:val="62AC0373"/>
    <w:rsid w:val="62C82D59"/>
    <w:rsid w:val="62D4309E"/>
    <w:rsid w:val="62F00153"/>
    <w:rsid w:val="62F5483F"/>
    <w:rsid w:val="63251ED3"/>
    <w:rsid w:val="634608A6"/>
    <w:rsid w:val="634701E6"/>
    <w:rsid w:val="63992581"/>
    <w:rsid w:val="63A42E3A"/>
    <w:rsid w:val="6408782B"/>
    <w:rsid w:val="641461C8"/>
    <w:rsid w:val="64276E54"/>
    <w:rsid w:val="643B1191"/>
    <w:rsid w:val="645964B7"/>
    <w:rsid w:val="646D0882"/>
    <w:rsid w:val="64ED74CE"/>
    <w:rsid w:val="65294B76"/>
    <w:rsid w:val="65320939"/>
    <w:rsid w:val="65466A48"/>
    <w:rsid w:val="656715FF"/>
    <w:rsid w:val="656A019E"/>
    <w:rsid w:val="65A43BBA"/>
    <w:rsid w:val="66004E0B"/>
    <w:rsid w:val="661531F4"/>
    <w:rsid w:val="66724956"/>
    <w:rsid w:val="669C24AC"/>
    <w:rsid w:val="66BB1186"/>
    <w:rsid w:val="66F3263A"/>
    <w:rsid w:val="67565B51"/>
    <w:rsid w:val="678FADDC"/>
    <w:rsid w:val="67B65CC6"/>
    <w:rsid w:val="67B66E73"/>
    <w:rsid w:val="67BB4E04"/>
    <w:rsid w:val="67EA6819"/>
    <w:rsid w:val="68173029"/>
    <w:rsid w:val="68497054"/>
    <w:rsid w:val="684A2B56"/>
    <w:rsid w:val="685C659D"/>
    <w:rsid w:val="68864C59"/>
    <w:rsid w:val="68A51AEC"/>
    <w:rsid w:val="68C16140"/>
    <w:rsid w:val="68D9550E"/>
    <w:rsid w:val="68E5180B"/>
    <w:rsid w:val="695059EF"/>
    <w:rsid w:val="696A2A1A"/>
    <w:rsid w:val="69717C20"/>
    <w:rsid w:val="69752CD6"/>
    <w:rsid w:val="69781931"/>
    <w:rsid w:val="69912A28"/>
    <w:rsid w:val="69D84D52"/>
    <w:rsid w:val="69E602A0"/>
    <w:rsid w:val="69FD1EBC"/>
    <w:rsid w:val="6A025134"/>
    <w:rsid w:val="6A3B407C"/>
    <w:rsid w:val="6A50766B"/>
    <w:rsid w:val="6A893725"/>
    <w:rsid w:val="6B010019"/>
    <w:rsid w:val="6B252A70"/>
    <w:rsid w:val="6B3929BF"/>
    <w:rsid w:val="6B3A2255"/>
    <w:rsid w:val="6B4379B6"/>
    <w:rsid w:val="6B457CC4"/>
    <w:rsid w:val="6B4C17C5"/>
    <w:rsid w:val="6B5D0406"/>
    <w:rsid w:val="6B715B79"/>
    <w:rsid w:val="6BBF1A13"/>
    <w:rsid w:val="6BF63472"/>
    <w:rsid w:val="6C4D3F15"/>
    <w:rsid w:val="6C6121CE"/>
    <w:rsid w:val="6C6670C1"/>
    <w:rsid w:val="6CA15B46"/>
    <w:rsid w:val="6CB96AAF"/>
    <w:rsid w:val="6CDE42A7"/>
    <w:rsid w:val="6CDE737B"/>
    <w:rsid w:val="6D230ABE"/>
    <w:rsid w:val="6D7D56AA"/>
    <w:rsid w:val="6D937962"/>
    <w:rsid w:val="6DB47B57"/>
    <w:rsid w:val="6DBB590E"/>
    <w:rsid w:val="6DDB5FB0"/>
    <w:rsid w:val="6E355CF2"/>
    <w:rsid w:val="6E4F4257"/>
    <w:rsid w:val="6E8C32D6"/>
    <w:rsid w:val="6EDD0820"/>
    <w:rsid w:val="6EED251F"/>
    <w:rsid w:val="6EF70003"/>
    <w:rsid w:val="6F230381"/>
    <w:rsid w:val="6F4A3FD8"/>
    <w:rsid w:val="6FA3201C"/>
    <w:rsid w:val="6FBF75B8"/>
    <w:rsid w:val="6FF03F2F"/>
    <w:rsid w:val="707270F9"/>
    <w:rsid w:val="709F711D"/>
    <w:rsid w:val="70A61833"/>
    <w:rsid w:val="71041F44"/>
    <w:rsid w:val="71062423"/>
    <w:rsid w:val="711C4915"/>
    <w:rsid w:val="711D74E2"/>
    <w:rsid w:val="71664276"/>
    <w:rsid w:val="716F6EFC"/>
    <w:rsid w:val="718C531D"/>
    <w:rsid w:val="719130E6"/>
    <w:rsid w:val="719E6866"/>
    <w:rsid w:val="719F40C2"/>
    <w:rsid w:val="71BC3A02"/>
    <w:rsid w:val="71DE72F0"/>
    <w:rsid w:val="71F97A7C"/>
    <w:rsid w:val="721C43E9"/>
    <w:rsid w:val="72477770"/>
    <w:rsid w:val="72567612"/>
    <w:rsid w:val="726738EE"/>
    <w:rsid w:val="726969E4"/>
    <w:rsid w:val="7283419F"/>
    <w:rsid w:val="728974C3"/>
    <w:rsid w:val="72BB3CBA"/>
    <w:rsid w:val="72BC1855"/>
    <w:rsid w:val="72C963D7"/>
    <w:rsid w:val="72D52EF9"/>
    <w:rsid w:val="72D95D80"/>
    <w:rsid w:val="73215044"/>
    <w:rsid w:val="733E33E3"/>
    <w:rsid w:val="737F7439"/>
    <w:rsid w:val="739229BF"/>
    <w:rsid w:val="73B8487E"/>
    <w:rsid w:val="73D94D40"/>
    <w:rsid w:val="73E40234"/>
    <w:rsid w:val="740578E3"/>
    <w:rsid w:val="741C18D0"/>
    <w:rsid w:val="744A1E51"/>
    <w:rsid w:val="745571FD"/>
    <w:rsid w:val="745E6304"/>
    <w:rsid w:val="749E4BF3"/>
    <w:rsid w:val="74C93954"/>
    <w:rsid w:val="74D30A90"/>
    <w:rsid w:val="752A6199"/>
    <w:rsid w:val="75600ED3"/>
    <w:rsid w:val="758C03F6"/>
    <w:rsid w:val="75B23A9A"/>
    <w:rsid w:val="75F759AF"/>
    <w:rsid w:val="75F920C9"/>
    <w:rsid w:val="761D7593"/>
    <w:rsid w:val="767F6DBE"/>
    <w:rsid w:val="76995E8C"/>
    <w:rsid w:val="76C45833"/>
    <w:rsid w:val="76DB3100"/>
    <w:rsid w:val="76E35627"/>
    <w:rsid w:val="76FC2FED"/>
    <w:rsid w:val="7700533C"/>
    <w:rsid w:val="77112970"/>
    <w:rsid w:val="773677FD"/>
    <w:rsid w:val="774538C8"/>
    <w:rsid w:val="77455F90"/>
    <w:rsid w:val="775F9709"/>
    <w:rsid w:val="77684C3C"/>
    <w:rsid w:val="777B8DB3"/>
    <w:rsid w:val="77863BDA"/>
    <w:rsid w:val="779B8D51"/>
    <w:rsid w:val="77F12299"/>
    <w:rsid w:val="782D059D"/>
    <w:rsid w:val="78972940"/>
    <w:rsid w:val="7897443D"/>
    <w:rsid w:val="79024439"/>
    <w:rsid w:val="790A14F7"/>
    <w:rsid w:val="791F1CA1"/>
    <w:rsid w:val="7922405A"/>
    <w:rsid w:val="79725A1A"/>
    <w:rsid w:val="797824D4"/>
    <w:rsid w:val="797B2493"/>
    <w:rsid w:val="797B8E1C"/>
    <w:rsid w:val="798737EA"/>
    <w:rsid w:val="79AB4A88"/>
    <w:rsid w:val="79D3259F"/>
    <w:rsid w:val="79DC464D"/>
    <w:rsid w:val="79E05927"/>
    <w:rsid w:val="7A191387"/>
    <w:rsid w:val="7A5E51C8"/>
    <w:rsid w:val="7A5F658A"/>
    <w:rsid w:val="7A6A66F1"/>
    <w:rsid w:val="7A6B5D2A"/>
    <w:rsid w:val="7A703964"/>
    <w:rsid w:val="7AD314F5"/>
    <w:rsid w:val="7ADF09C4"/>
    <w:rsid w:val="7AE55D78"/>
    <w:rsid w:val="7B024847"/>
    <w:rsid w:val="7B79D167"/>
    <w:rsid w:val="7BFF21AB"/>
    <w:rsid w:val="7C0A6009"/>
    <w:rsid w:val="7C160F82"/>
    <w:rsid w:val="7C180DD7"/>
    <w:rsid w:val="7C707A4E"/>
    <w:rsid w:val="7C7734F3"/>
    <w:rsid w:val="7C814877"/>
    <w:rsid w:val="7C917763"/>
    <w:rsid w:val="7CBA7971"/>
    <w:rsid w:val="7CBD51DF"/>
    <w:rsid w:val="7CCD911C"/>
    <w:rsid w:val="7CF671CC"/>
    <w:rsid w:val="7CFE6E5B"/>
    <w:rsid w:val="7D1B3CD3"/>
    <w:rsid w:val="7D5F87E0"/>
    <w:rsid w:val="7D6029EF"/>
    <w:rsid w:val="7D6F3CE8"/>
    <w:rsid w:val="7DA24900"/>
    <w:rsid w:val="7DAF4C3C"/>
    <w:rsid w:val="7DD6843A"/>
    <w:rsid w:val="7DD84285"/>
    <w:rsid w:val="7DD96FAE"/>
    <w:rsid w:val="7DEB2EB6"/>
    <w:rsid w:val="7DFB6151"/>
    <w:rsid w:val="7E1857BB"/>
    <w:rsid w:val="7EA77D29"/>
    <w:rsid w:val="7EB651B8"/>
    <w:rsid w:val="7EBC0A46"/>
    <w:rsid w:val="7EEF7099"/>
    <w:rsid w:val="7EFDC11B"/>
    <w:rsid w:val="7F054456"/>
    <w:rsid w:val="7F0A6DF5"/>
    <w:rsid w:val="7F562D99"/>
    <w:rsid w:val="7F5D6CB8"/>
    <w:rsid w:val="7F6E7EF0"/>
    <w:rsid w:val="7FA712D6"/>
    <w:rsid w:val="7FD82DA2"/>
    <w:rsid w:val="7FE36B2A"/>
    <w:rsid w:val="8BBBD6D6"/>
    <w:rsid w:val="AA2CEC4E"/>
    <w:rsid w:val="AEDC6176"/>
    <w:rsid w:val="AF9D8DD2"/>
    <w:rsid w:val="AFF395B1"/>
    <w:rsid w:val="BBE307F1"/>
    <w:rsid w:val="BDF524CD"/>
    <w:rsid w:val="BEBAAE23"/>
    <w:rsid w:val="BEFEF771"/>
    <w:rsid w:val="BFBFA0A7"/>
    <w:rsid w:val="BFF266FD"/>
    <w:rsid w:val="C5FCEC69"/>
    <w:rsid w:val="CFE70FB7"/>
    <w:rsid w:val="DFBBB6DF"/>
    <w:rsid w:val="DFCFDD7E"/>
    <w:rsid w:val="DFF7AB30"/>
    <w:rsid w:val="E0E69269"/>
    <w:rsid w:val="E57DCFDB"/>
    <w:rsid w:val="E6FB0DD2"/>
    <w:rsid w:val="EFEFE69D"/>
    <w:rsid w:val="F6DC7180"/>
    <w:rsid w:val="F77D666B"/>
    <w:rsid w:val="F99F4324"/>
    <w:rsid w:val="F9C9397B"/>
    <w:rsid w:val="FAFE398D"/>
    <w:rsid w:val="FC7F29F1"/>
    <w:rsid w:val="FDEFEBE0"/>
    <w:rsid w:val="FDFFAFE6"/>
    <w:rsid w:val="FEE204F3"/>
    <w:rsid w:val="FEF6CF70"/>
    <w:rsid w:val="FF756080"/>
    <w:rsid w:val="FFCD2E8F"/>
    <w:rsid w:val="FFF779CE"/>
    <w:rsid w:val="FFFE6A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autoSpaceDE w:val="0"/>
      <w:autoSpaceDN w:val="0"/>
      <w:adjustRightInd w:val="0"/>
      <w:spacing w:line="480" w:lineRule="exact"/>
      <w:jc w:val="center"/>
      <w:outlineLvl w:val="0"/>
    </w:pPr>
    <w:rPr>
      <w:rFonts w:hint="eastAsia" w:ascii="宋体" w:hAnsi="宋体"/>
      <w:b/>
      <w:kern w:val="0"/>
      <w:sz w:val="44"/>
      <w:szCs w:val="20"/>
    </w:rPr>
  </w:style>
  <w:style w:type="paragraph" w:styleId="4">
    <w:name w:val="heading 2"/>
    <w:basedOn w:val="1"/>
    <w:next w:val="1"/>
    <w:link w:val="100"/>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3"/>
    <w:qFormat/>
    <w:uiPriority w:val="9"/>
    <w:pPr>
      <w:keepNext/>
      <w:keepLines/>
      <w:spacing w:before="260" w:after="260" w:line="360" w:lineRule="auto"/>
      <w:jc w:val="center"/>
      <w:outlineLvl w:val="2"/>
    </w:pPr>
    <w:rPr>
      <w:b/>
      <w:sz w:val="32"/>
      <w:szCs w:val="20"/>
    </w:rPr>
  </w:style>
  <w:style w:type="paragraph" w:styleId="6">
    <w:name w:val="heading 4"/>
    <w:basedOn w:val="1"/>
    <w:next w:val="1"/>
    <w:link w:val="139"/>
    <w:qFormat/>
    <w:uiPriority w:val="9"/>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7">
    <w:name w:val="heading 5"/>
    <w:basedOn w:val="1"/>
    <w:next w:val="1"/>
    <w:link w:val="105"/>
    <w:qFormat/>
    <w:uiPriority w:val="9"/>
    <w:pPr>
      <w:keepNext/>
      <w:outlineLvl w:val="4"/>
    </w:pPr>
    <w:rPr>
      <w:rFonts w:ascii="宋体" w:hAnsi="宋体" w:cs="宋体"/>
      <w:b/>
      <w:bCs/>
      <w:sz w:val="24"/>
    </w:rPr>
  </w:style>
  <w:style w:type="paragraph" w:styleId="8">
    <w:name w:val="heading 6"/>
    <w:basedOn w:val="7"/>
    <w:next w:val="1"/>
    <w:link w:val="106"/>
    <w:qFormat/>
    <w:uiPriority w:val="9"/>
    <w:pPr>
      <w:spacing w:line="500" w:lineRule="exact"/>
      <w:jc w:val="center"/>
      <w:outlineLvl w:val="5"/>
    </w:pPr>
    <w:rPr>
      <w:sz w:val="30"/>
      <w:szCs w:val="30"/>
    </w:rPr>
  </w:style>
  <w:style w:type="paragraph" w:styleId="9">
    <w:name w:val="heading 7"/>
    <w:basedOn w:val="1"/>
    <w:next w:val="1"/>
    <w:link w:val="107"/>
    <w:qFormat/>
    <w:uiPriority w:val="9"/>
    <w:pPr>
      <w:keepNext/>
      <w:keepLines/>
      <w:spacing w:before="240" w:after="64"/>
      <w:outlineLvl w:val="6"/>
    </w:pPr>
    <w:rPr>
      <w:sz w:val="24"/>
    </w:rPr>
  </w:style>
  <w:style w:type="paragraph" w:styleId="10">
    <w:name w:val="heading 8"/>
    <w:basedOn w:val="1"/>
    <w:next w:val="1"/>
    <w:link w:val="108"/>
    <w:qFormat/>
    <w:uiPriority w:val="9"/>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9"/>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02"/>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rPr>
      <w:szCs w:val="20"/>
    </w:rPr>
  </w:style>
  <w:style w:type="paragraph" w:styleId="13">
    <w:name w:val="toc 7"/>
    <w:basedOn w:val="1"/>
    <w:next w:val="1"/>
    <w:unhideWhenUsed/>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rPr>
      <w:szCs w:val="20"/>
    </w:rPr>
  </w:style>
  <w:style w:type="paragraph" w:styleId="15">
    <w:name w:val="table of authorities"/>
    <w:basedOn w:val="1"/>
    <w:next w:val="1"/>
    <w:unhideWhenUsed/>
    <w:qFormat/>
    <w:uiPriority w:val="99"/>
    <w:pPr>
      <w:ind w:left="420" w:leftChars="200"/>
    </w:pPr>
    <w:rPr>
      <w:szCs w:val="20"/>
    </w:rPr>
  </w:style>
  <w:style w:type="paragraph" w:styleId="16">
    <w:name w:val="Note Heading"/>
    <w:basedOn w:val="1"/>
    <w:next w:val="1"/>
    <w:link w:val="110"/>
    <w:unhideWhenUsed/>
    <w:qFormat/>
    <w:uiPriority w:val="99"/>
    <w:pPr>
      <w:adjustRightInd w:val="0"/>
      <w:spacing w:line="312" w:lineRule="atLeast"/>
      <w:jc w:val="center"/>
      <w:textAlignment w:val="baseline"/>
    </w:pPr>
    <w:rPr>
      <w:kern w:val="0"/>
      <w:szCs w:val="20"/>
    </w:rPr>
  </w:style>
  <w:style w:type="paragraph" w:styleId="17">
    <w:name w:val="List Bullet 4"/>
    <w:basedOn w:val="1"/>
    <w:unhideWhenUsed/>
    <w:qFormat/>
    <w:uiPriority w:val="99"/>
    <w:pPr>
      <w:tabs>
        <w:tab w:val="left" w:pos="720"/>
        <w:tab w:val="left" w:pos="1620"/>
      </w:tabs>
      <w:ind w:left="720" w:hanging="360"/>
      <w:contextualSpacing/>
    </w:pPr>
    <w:rPr>
      <w:szCs w:val="20"/>
    </w:rPr>
  </w:style>
  <w:style w:type="paragraph" w:styleId="18">
    <w:name w:val="index 8"/>
    <w:basedOn w:val="1"/>
    <w:next w:val="1"/>
    <w:unhideWhenUsed/>
    <w:qFormat/>
    <w:uiPriority w:val="99"/>
    <w:pPr>
      <w:ind w:left="1400" w:leftChars="1400"/>
    </w:pPr>
    <w:rPr>
      <w:szCs w:val="20"/>
    </w:rPr>
  </w:style>
  <w:style w:type="paragraph" w:styleId="19">
    <w:name w:val="E-mail Signature"/>
    <w:basedOn w:val="1"/>
    <w:link w:val="111"/>
    <w:unhideWhenUsed/>
    <w:qFormat/>
    <w:uiPriority w:val="99"/>
    <w:rPr>
      <w:szCs w:val="20"/>
    </w:rPr>
  </w:style>
  <w:style w:type="paragraph" w:styleId="20">
    <w:name w:val="List Number"/>
    <w:basedOn w:val="1"/>
    <w:unhideWhenUsed/>
    <w:qFormat/>
    <w:uiPriority w:val="99"/>
    <w:pPr>
      <w:numPr>
        <w:ilvl w:val="0"/>
        <w:numId w:val="1"/>
      </w:numPr>
      <w:adjustRightInd w:val="0"/>
      <w:spacing w:line="360" w:lineRule="atLeast"/>
      <w:textAlignment w:val="baseline"/>
    </w:pPr>
    <w:rPr>
      <w:sz w:val="24"/>
    </w:rPr>
  </w:style>
  <w:style w:type="paragraph" w:styleId="21">
    <w:name w:val="Normal Indent"/>
    <w:basedOn w:val="1"/>
    <w:link w:val="112"/>
    <w:unhideWhenUsed/>
    <w:qFormat/>
    <w:uiPriority w:val="99"/>
    <w:pPr>
      <w:ind w:firstLine="420"/>
    </w:pPr>
  </w:style>
  <w:style w:type="paragraph" w:styleId="22">
    <w:name w:val="caption"/>
    <w:basedOn w:val="1"/>
    <w:next w:val="1"/>
    <w:qFormat/>
    <w:uiPriority w:val="35"/>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rPr>
      <w:szCs w:val="20"/>
    </w:rPr>
  </w:style>
  <w:style w:type="paragraph" w:styleId="24">
    <w:name w:val="List Bullet"/>
    <w:basedOn w:val="1"/>
    <w:unhideWhenUsed/>
    <w:qFormat/>
    <w:uiPriority w:val="99"/>
    <w:pPr>
      <w:tabs>
        <w:tab w:val="left" w:pos="360"/>
        <w:tab w:val="left" w:pos="1134"/>
      </w:tabs>
      <w:ind w:left="1134" w:hanging="1134"/>
      <w:contextualSpacing/>
    </w:pPr>
    <w:rPr>
      <w:szCs w:val="20"/>
    </w:r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113"/>
    <w:unhideWhenUsed/>
    <w:qFormat/>
    <w:uiPriority w:val="99"/>
    <w:pPr>
      <w:shd w:val="clear" w:color="auto" w:fill="000080"/>
    </w:p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114"/>
    <w:unhideWhenUsed/>
    <w:qFormat/>
    <w:uiPriority w:val="99"/>
    <w:pPr>
      <w:jc w:val="left"/>
    </w:pPr>
  </w:style>
  <w:style w:type="paragraph" w:styleId="29">
    <w:name w:val="index 6"/>
    <w:basedOn w:val="1"/>
    <w:next w:val="1"/>
    <w:unhideWhenUsed/>
    <w:qFormat/>
    <w:uiPriority w:val="99"/>
    <w:pPr>
      <w:ind w:left="1000" w:leftChars="1000"/>
    </w:pPr>
    <w:rPr>
      <w:szCs w:val="20"/>
    </w:rPr>
  </w:style>
  <w:style w:type="paragraph" w:styleId="30">
    <w:name w:val="Salutation"/>
    <w:basedOn w:val="1"/>
    <w:next w:val="1"/>
    <w:link w:val="115"/>
    <w:unhideWhenUsed/>
    <w:qFormat/>
    <w:uiPriority w:val="99"/>
    <w:rPr>
      <w:szCs w:val="20"/>
    </w:rPr>
  </w:style>
  <w:style w:type="paragraph" w:styleId="31">
    <w:name w:val="Body Text 3"/>
    <w:basedOn w:val="1"/>
    <w:link w:val="116"/>
    <w:unhideWhenUsed/>
    <w:qFormat/>
    <w:uiPriority w:val="99"/>
    <w:pPr>
      <w:spacing w:after="120"/>
    </w:pPr>
    <w:rPr>
      <w:sz w:val="16"/>
      <w:szCs w:val="16"/>
    </w:rPr>
  </w:style>
  <w:style w:type="paragraph" w:styleId="32">
    <w:name w:val="Closing"/>
    <w:basedOn w:val="1"/>
    <w:link w:val="117"/>
    <w:unhideWhenUsed/>
    <w:qFormat/>
    <w:uiPriority w:val="99"/>
    <w:pPr>
      <w:ind w:left="100" w:leftChars="2100"/>
    </w:pPr>
    <w:rPr>
      <w:sz w:val="32"/>
      <w:szCs w:val="20"/>
    </w:rPr>
  </w:style>
  <w:style w:type="paragraph" w:styleId="33">
    <w:name w:val="List Bullet 3"/>
    <w:basedOn w:val="1"/>
    <w:unhideWhenUsed/>
    <w:qFormat/>
    <w:uiPriority w:val="99"/>
    <w:pPr>
      <w:tabs>
        <w:tab w:val="left" w:pos="1134"/>
        <w:tab w:val="left" w:pos="1200"/>
      </w:tabs>
      <w:ind w:left="1134" w:hanging="1134"/>
      <w:contextualSpacing/>
    </w:pPr>
    <w:rPr>
      <w:szCs w:val="20"/>
    </w:rPr>
  </w:style>
  <w:style w:type="paragraph" w:styleId="34">
    <w:name w:val="Body Text"/>
    <w:basedOn w:val="1"/>
    <w:next w:val="35"/>
    <w:link w:val="118"/>
    <w:unhideWhenUsed/>
    <w:qFormat/>
    <w:uiPriority w:val="99"/>
    <w:pPr>
      <w:spacing w:after="120"/>
    </w:p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36">
    <w:name w:val="Body Text Indent"/>
    <w:basedOn w:val="1"/>
    <w:link w:val="119"/>
    <w:unhideWhenUsed/>
    <w:qFormat/>
    <w:uiPriority w:val="99"/>
    <w:pPr>
      <w:ind w:left="560"/>
    </w:pPr>
    <w:rPr>
      <w:sz w:val="28"/>
    </w:rPr>
  </w:style>
  <w:style w:type="paragraph" w:styleId="37">
    <w:name w:val="List Number 3"/>
    <w:basedOn w:val="1"/>
    <w:unhideWhenUsed/>
    <w:qFormat/>
    <w:uiPriority w:val="99"/>
    <w:pPr>
      <w:tabs>
        <w:tab w:val="left" w:pos="180"/>
        <w:tab w:val="left" w:pos="1200"/>
      </w:tabs>
      <w:ind w:left="180" w:hanging="180"/>
      <w:contextualSpacing/>
    </w:pPr>
    <w:rPr>
      <w:szCs w:val="20"/>
    </w:rPr>
  </w:style>
  <w:style w:type="paragraph" w:styleId="38">
    <w:name w:val="List 2"/>
    <w:basedOn w:val="1"/>
    <w:unhideWhenUsed/>
    <w:qFormat/>
    <w:uiPriority w:val="99"/>
    <w:pPr>
      <w:ind w:left="100" w:leftChars="200" w:hanging="200" w:hangingChars="200"/>
      <w:contextualSpacing/>
    </w:pPr>
    <w:rPr>
      <w:szCs w:val="20"/>
    </w:rPr>
  </w:style>
  <w:style w:type="paragraph" w:styleId="39">
    <w:name w:val="List Continue"/>
    <w:basedOn w:val="1"/>
    <w:unhideWhenUsed/>
    <w:qFormat/>
    <w:uiPriority w:val="99"/>
    <w:pPr>
      <w:spacing w:after="120"/>
      <w:ind w:left="420" w:leftChars="200"/>
      <w:contextualSpacing/>
    </w:pPr>
    <w:rPr>
      <w:szCs w:val="20"/>
    </w:rPr>
  </w:style>
  <w:style w:type="paragraph" w:styleId="40">
    <w:name w:val="Block Text"/>
    <w:basedOn w:val="1"/>
    <w:unhideWhenUsed/>
    <w:qFormat/>
    <w:uiPriority w:val="99"/>
    <w:pPr>
      <w:autoSpaceDE w:val="0"/>
      <w:autoSpaceDN w:val="0"/>
      <w:adjustRightInd w:val="0"/>
      <w:spacing w:line="500" w:lineRule="exact"/>
      <w:ind w:left="391" w:right="246"/>
    </w:pPr>
    <w:rPr>
      <w:rFonts w:ascii="仿宋_GB2312" w:eastAsia="仿宋_GB2312"/>
      <w:kern w:val="0"/>
      <w:sz w:val="24"/>
    </w:rPr>
  </w:style>
  <w:style w:type="paragraph" w:styleId="41">
    <w:name w:val="List Bullet 2"/>
    <w:basedOn w:val="1"/>
    <w:unhideWhenUsed/>
    <w:qFormat/>
    <w:uiPriority w:val="99"/>
    <w:pPr>
      <w:tabs>
        <w:tab w:val="left" w:pos="425"/>
        <w:tab w:val="left" w:pos="780"/>
      </w:tabs>
      <w:ind w:left="425" w:hanging="425"/>
      <w:contextualSpacing/>
    </w:pPr>
    <w:rPr>
      <w:szCs w:val="20"/>
    </w:rPr>
  </w:style>
  <w:style w:type="paragraph" w:styleId="42">
    <w:name w:val="HTML Address"/>
    <w:basedOn w:val="1"/>
    <w:link w:val="120"/>
    <w:unhideWhenUsed/>
    <w:qFormat/>
    <w:uiPriority w:val="99"/>
    <w:rPr>
      <w:i/>
      <w:iCs/>
      <w:szCs w:val="20"/>
    </w:rPr>
  </w:style>
  <w:style w:type="paragraph" w:styleId="43">
    <w:name w:val="index 4"/>
    <w:basedOn w:val="1"/>
    <w:next w:val="1"/>
    <w:unhideWhenUsed/>
    <w:qFormat/>
    <w:uiPriority w:val="99"/>
    <w:pPr>
      <w:ind w:left="600" w:leftChars="600"/>
    </w:pPr>
    <w:rPr>
      <w:szCs w:val="20"/>
    </w:rPr>
  </w:style>
  <w:style w:type="paragraph" w:styleId="44">
    <w:name w:val="toc 5"/>
    <w:basedOn w:val="1"/>
    <w:next w:val="1"/>
    <w:unhideWhenUsed/>
    <w:qFormat/>
    <w:uiPriority w:val="39"/>
    <w:pPr>
      <w:ind w:left="840"/>
      <w:jc w:val="left"/>
    </w:pPr>
    <w:rPr>
      <w:sz w:val="18"/>
      <w:szCs w:val="18"/>
    </w:rPr>
  </w:style>
  <w:style w:type="paragraph" w:styleId="45">
    <w:name w:val="toc 3"/>
    <w:basedOn w:val="1"/>
    <w:next w:val="1"/>
    <w:unhideWhenUsed/>
    <w:qFormat/>
    <w:uiPriority w:val="39"/>
    <w:pPr>
      <w:ind w:left="420"/>
      <w:jc w:val="left"/>
    </w:pPr>
    <w:rPr>
      <w:i/>
      <w:iCs/>
      <w:sz w:val="20"/>
      <w:szCs w:val="20"/>
    </w:rPr>
  </w:style>
  <w:style w:type="paragraph" w:styleId="46">
    <w:name w:val="Plain Text"/>
    <w:basedOn w:val="1"/>
    <w:link w:val="121"/>
    <w:unhideWhenUsed/>
    <w:qFormat/>
    <w:uiPriority w:val="99"/>
    <w:rPr>
      <w:rFonts w:ascii="宋体" w:hAnsi="Courier New"/>
    </w:rPr>
  </w:style>
  <w:style w:type="paragraph" w:styleId="47">
    <w:name w:val="List Bullet 5"/>
    <w:basedOn w:val="1"/>
    <w:unhideWhenUsed/>
    <w:qFormat/>
    <w:uiPriority w:val="99"/>
    <w:pPr>
      <w:tabs>
        <w:tab w:val="left" w:pos="720"/>
        <w:tab w:val="left" w:pos="2040"/>
      </w:tabs>
      <w:ind w:left="720" w:hanging="360"/>
      <w:contextualSpacing/>
    </w:pPr>
    <w:rPr>
      <w:szCs w:val="20"/>
    </w:rPr>
  </w:style>
  <w:style w:type="paragraph" w:styleId="48">
    <w:name w:val="List Number 4"/>
    <w:basedOn w:val="1"/>
    <w:unhideWhenUsed/>
    <w:qFormat/>
    <w:uiPriority w:val="99"/>
    <w:pPr>
      <w:tabs>
        <w:tab w:val="left" w:pos="600"/>
        <w:tab w:val="left" w:pos="1620"/>
      </w:tabs>
      <w:ind w:left="600" w:hanging="600"/>
      <w:contextualSpacing/>
    </w:pPr>
    <w:rPr>
      <w:szCs w:val="20"/>
    </w:rPr>
  </w:style>
  <w:style w:type="paragraph" w:styleId="49">
    <w:name w:val="toc 8"/>
    <w:basedOn w:val="1"/>
    <w:next w:val="1"/>
    <w:unhideWhenUsed/>
    <w:qFormat/>
    <w:uiPriority w:val="39"/>
    <w:pPr>
      <w:ind w:left="1470"/>
      <w:jc w:val="left"/>
    </w:pPr>
    <w:rPr>
      <w:sz w:val="18"/>
      <w:szCs w:val="18"/>
    </w:rPr>
  </w:style>
  <w:style w:type="paragraph" w:styleId="50">
    <w:name w:val="index 3"/>
    <w:basedOn w:val="1"/>
    <w:next w:val="1"/>
    <w:unhideWhenUsed/>
    <w:qFormat/>
    <w:uiPriority w:val="99"/>
    <w:pPr>
      <w:ind w:left="400" w:leftChars="400"/>
    </w:pPr>
    <w:rPr>
      <w:szCs w:val="20"/>
    </w:rPr>
  </w:style>
  <w:style w:type="paragraph" w:styleId="51">
    <w:name w:val="Date"/>
    <w:basedOn w:val="1"/>
    <w:next w:val="1"/>
    <w:link w:val="122"/>
    <w:unhideWhenUsed/>
    <w:qFormat/>
    <w:uiPriority w:val="99"/>
    <w:rPr>
      <w:szCs w:val="20"/>
    </w:rPr>
  </w:style>
  <w:style w:type="paragraph" w:styleId="52">
    <w:name w:val="Body Text Indent 2"/>
    <w:basedOn w:val="1"/>
    <w:link w:val="123"/>
    <w:unhideWhenUsed/>
    <w:qFormat/>
    <w:uiPriority w:val="99"/>
    <w:pPr>
      <w:spacing w:line="480" w:lineRule="auto"/>
      <w:ind w:firstLine="540" w:firstLineChars="225"/>
    </w:pPr>
    <w:rPr>
      <w:rFonts w:eastAsia="仿宋_GB2312"/>
      <w:sz w:val="24"/>
    </w:rPr>
  </w:style>
  <w:style w:type="paragraph" w:styleId="53">
    <w:name w:val="endnote text"/>
    <w:basedOn w:val="1"/>
    <w:link w:val="124"/>
    <w:unhideWhenUsed/>
    <w:qFormat/>
    <w:uiPriority w:val="99"/>
    <w:pPr>
      <w:snapToGrid w:val="0"/>
      <w:jc w:val="left"/>
    </w:pPr>
    <w:rPr>
      <w:szCs w:val="20"/>
    </w:rPr>
  </w:style>
  <w:style w:type="paragraph" w:styleId="54">
    <w:name w:val="List Continue 5"/>
    <w:basedOn w:val="1"/>
    <w:unhideWhenUsed/>
    <w:qFormat/>
    <w:uiPriority w:val="99"/>
    <w:pPr>
      <w:spacing w:after="120"/>
      <w:ind w:left="2100" w:leftChars="1000"/>
      <w:contextualSpacing/>
    </w:pPr>
    <w:rPr>
      <w:szCs w:val="20"/>
    </w:rPr>
  </w:style>
  <w:style w:type="paragraph" w:styleId="55">
    <w:name w:val="Balloon Text"/>
    <w:basedOn w:val="1"/>
    <w:link w:val="125"/>
    <w:unhideWhenUsed/>
    <w:qFormat/>
    <w:uiPriority w:val="99"/>
    <w:rPr>
      <w:sz w:val="18"/>
      <w:szCs w:val="18"/>
    </w:rPr>
  </w:style>
  <w:style w:type="paragraph" w:styleId="56">
    <w:name w:val="footer"/>
    <w:basedOn w:val="1"/>
    <w:link w:val="126"/>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Cs w:val="20"/>
    </w:rPr>
  </w:style>
  <w:style w:type="paragraph" w:styleId="58">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8"/>
    <w:unhideWhenUsed/>
    <w:qFormat/>
    <w:uiPriority w:val="99"/>
    <w:pPr>
      <w:ind w:left="100" w:leftChars="2100"/>
    </w:pPr>
    <w:rPr>
      <w:szCs w:val="20"/>
    </w:rPr>
  </w:style>
  <w:style w:type="paragraph" w:styleId="60">
    <w:name w:val="toc 1"/>
    <w:basedOn w:val="1"/>
    <w:next w:val="1"/>
    <w:unhideWhenUsed/>
    <w:qFormat/>
    <w:uiPriority w:val="39"/>
    <w:pPr>
      <w:spacing w:before="120" w:after="120"/>
      <w:jc w:val="left"/>
    </w:pPr>
    <w:rPr>
      <w:b/>
      <w:bCs/>
      <w:caps/>
      <w:sz w:val="20"/>
      <w:szCs w:val="20"/>
    </w:rPr>
  </w:style>
  <w:style w:type="paragraph" w:styleId="61">
    <w:name w:val="List Continue 4"/>
    <w:basedOn w:val="1"/>
    <w:unhideWhenUsed/>
    <w:qFormat/>
    <w:uiPriority w:val="99"/>
    <w:pPr>
      <w:spacing w:after="120"/>
      <w:ind w:left="1680" w:leftChars="800"/>
      <w:contextualSpacing/>
    </w:pPr>
    <w:rPr>
      <w:szCs w:val="20"/>
    </w:rPr>
  </w:style>
  <w:style w:type="paragraph" w:styleId="62">
    <w:name w:val="toc 4"/>
    <w:basedOn w:val="1"/>
    <w:next w:val="1"/>
    <w:unhideWhenUsed/>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szCs w:val="20"/>
    </w:rPr>
  </w:style>
  <w:style w:type="paragraph" w:styleId="64">
    <w:name w:val="index 1"/>
    <w:basedOn w:val="1"/>
    <w:next w:val="1"/>
    <w:unhideWhenUsed/>
    <w:qFormat/>
    <w:uiPriority w:val="99"/>
  </w:style>
  <w:style w:type="paragraph" w:styleId="65">
    <w:name w:val="Subtitle"/>
    <w:basedOn w:val="1"/>
    <w:next w:val="1"/>
    <w:link w:val="129"/>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rPr>
      <w:szCs w:val="20"/>
    </w:rPr>
  </w:style>
  <w:style w:type="paragraph" w:styleId="67">
    <w:name w:val="List"/>
    <w:basedOn w:val="34"/>
    <w:unhideWhenUsed/>
    <w:qFormat/>
    <w:uiPriority w:val="99"/>
    <w:pPr>
      <w:suppressAutoHyphens/>
    </w:pPr>
    <w:rPr>
      <w:kern w:val="1"/>
      <w:lang w:eastAsia="ar-SA"/>
    </w:rPr>
  </w:style>
  <w:style w:type="paragraph" w:styleId="68">
    <w:name w:val="footnote text"/>
    <w:basedOn w:val="1"/>
    <w:link w:val="130"/>
    <w:unhideWhenUsed/>
    <w:qFormat/>
    <w:uiPriority w:val="99"/>
    <w:pPr>
      <w:snapToGrid w:val="0"/>
      <w:jc w:val="left"/>
    </w:pPr>
    <w:rPr>
      <w:sz w:val="18"/>
      <w:szCs w:val="18"/>
    </w:rPr>
  </w:style>
  <w:style w:type="paragraph" w:styleId="69">
    <w:name w:val="toc 6"/>
    <w:basedOn w:val="1"/>
    <w:next w:val="1"/>
    <w:unhideWhenUsed/>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rPr>
      <w:szCs w:val="20"/>
    </w:rPr>
  </w:style>
  <w:style w:type="paragraph" w:styleId="71">
    <w:name w:val="Body Text Indent 3"/>
    <w:basedOn w:val="1"/>
    <w:link w:val="131"/>
    <w:unhideWhenUsed/>
    <w:qFormat/>
    <w:uiPriority w:val="99"/>
    <w:pPr>
      <w:ind w:firstLine="600" w:firstLineChars="200"/>
    </w:pPr>
    <w:rPr>
      <w:color w:val="FF0000"/>
      <w:sz w:val="30"/>
      <w:szCs w:val="20"/>
    </w:rPr>
  </w:style>
  <w:style w:type="paragraph" w:styleId="72">
    <w:name w:val="index 7"/>
    <w:basedOn w:val="1"/>
    <w:next w:val="1"/>
    <w:unhideWhenUsed/>
    <w:qFormat/>
    <w:uiPriority w:val="99"/>
    <w:pPr>
      <w:ind w:left="1200" w:leftChars="1200"/>
    </w:pPr>
    <w:rPr>
      <w:szCs w:val="20"/>
    </w:rPr>
  </w:style>
  <w:style w:type="paragraph" w:styleId="73">
    <w:name w:val="index 9"/>
    <w:basedOn w:val="1"/>
    <w:next w:val="1"/>
    <w:unhideWhenUsed/>
    <w:qFormat/>
    <w:uiPriority w:val="99"/>
    <w:pPr>
      <w:ind w:left="1600" w:leftChars="1600"/>
    </w:pPr>
    <w:rPr>
      <w:szCs w:val="20"/>
    </w:rPr>
  </w:style>
  <w:style w:type="paragraph" w:styleId="74">
    <w:name w:val="table of figures"/>
    <w:basedOn w:val="1"/>
    <w:next w:val="1"/>
    <w:unhideWhenUsed/>
    <w:qFormat/>
    <w:uiPriority w:val="99"/>
    <w:pPr>
      <w:ind w:left="200" w:leftChars="200" w:hanging="200" w:hangingChars="200"/>
    </w:pPr>
    <w:rPr>
      <w:szCs w:val="20"/>
    </w:rPr>
  </w:style>
  <w:style w:type="paragraph" w:styleId="75">
    <w:name w:val="toc 2"/>
    <w:basedOn w:val="1"/>
    <w:next w:val="1"/>
    <w:unhideWhenUsed/>
    <w:qFormat/>
    <w:uiPriority w:val="39"/>
    <w:pPr>
      <w:ind w:left="210"/>
      <w:jc w:val="left"/>
    </w:pPr>
    <w:rPr>
      <w:smallCaps/>
      <w:sz w:val="20"/>
      <w:szCs w:val="20"/>
    </w:rPr>
  </w:style>
  <w:style w:type="paragraph" w:styleId="76">
    <w:name w:val="toc 9"/>
    <w:basedOn w:val="1"/>
    <w:next w:val="1"/>
    <w:unhideWhenUsed/>
    <w:qFormat/>
    <w:uiPriority w:val="39"/>
    <w:pPr>
      <w:ind w:left="1680"/>
      <w:jc w:val="left"/>
    </w:pPr>
    <w:rPr>
      <w:sz w:val="18"/>
      <w:szCs w:val="18"/>
    </w:rPr>
  </w:style>
  <w:style w:type="paragraph" w:styleId="77">
    <w:name w:val="Body Text 2"/>
    <w:basedOn w:val="1"/>
    <w:link w:val="132"/>
    <w:unhideWhenUsed/>
    <w:qFormat/>
    <w:uiPriority w:val="99"/>
    <w:rPr>
      <w:color w:val="FF0000"/>
    </w:rPr>
  </w:style>
  <w:style w:type="paragraph" w:styleId="78">
    <w:name w:val="List 4"/>
    <w:basedOn w:val="1"/>
    <w:unhideWhenUsed/>
    <w:qFormat/>
    <w:uiPriority w:val="99"/>
    <w:pPr>
      <w:ind w:left="100" w:leftChars="600" w:hanging="200" w:hangingChars="200"/>
      <w:contextualSpacing/>
    </w:pPr>
    <w:rPr>
      <w:szCs w:val="20"/>
    </w:rPr>
  </w:style>
  <w:style w:type="paragraph" w:styleId="79">
    <w:name w:val="List Continue 2"/>
    <w:basedOn w:val="1"/>
    <w:unhideWhenUsed/>
    <w:qFormat/>
    <w:uiPriority w:val="99"/>
    <w:pPr>
      <w:spacing w:after="120"/>
      <w:ind w:left="840" w:leftChars="400"/>
      <w:contextualSpacing/>
    </w:pPr>
    <w:rPr>
      <w:szCs w:val="20"/>
    </w:rPr>
  </w:style>
  <w:style w:type="paragraph" w:styleId="80">
    <w:name w:val="Message Header"/>
    <w:basedOn w:val="1"/>
    <w:link w:val="13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4"/>
    <w:unhideWhenUsed/>
    <w:qFormat/>
    <w:uiPriority w:val="99"/>
    <w:rPr>
      <w:rFonts w:ascii="Courier New" w:hAnsi="Courier New" w:cs="Courier New"/>
      <w:sz w:val="20"/>
      <w:szCs w:val="20"/>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unhideWhenUsed/>
    <w:qFormat/>
    <w:uiPriority w:val="99"/>
    <w:pPr>
      <w:spacing w:after="120"/>
      <w:ind w:left="1260" w:leftChars="600"/>
      <w:contextualSpacing/>
    </w:pPr>
    <w:rPr>
      <w:szCs w:val="20"/>
    </w:rPr>
  </w:style>
  <w:style w:type="paragraph" w:styleId="84">
    <w:name w:val="index 2"/>
    <w:basedOn w:val="1"/>
    <w:next w:val="1"/>
    <w:unhideWhenUsed/>
    <w:qFormat/>
    <w:uiPriority w:val="99"/>
    <w:pPr>
      <w:ind w:left="200" w:leftChars="200"/>
    </w:pPr>
    <w:rPr>
      <w:szCs w:val="20"/>
    </w:rPr>
  </w:style>
  <w:style w:type="paragraph" w:styleId="85">
    <w:name w:val="Title"/>
    <w:basedOn w:val="1"/>
    <w:next w:val="1"/>
    <w:link w:val="135"/>
    <w:qFormat/>
    <w:uiPriority w:val="10"/>
    <w:pPr>
      <w:spacing w:before="240" w:after="60"/>
      <w:jc w:val="center"/>
      <w:outlineLvl w:val="0"/>
    </w:pPr>
    <w:rPr>
      <w:rFonts w:ascii="Cambria" w:hAnsi="Cambria"/>
      <w:b/>
      <w:bCs/>
      <w:sz w:val="32"/>
      <w:szCs w:val="32"/>
    </w:rPr>
  </w:style>
  <w:style w:type="paragraph" w:styleId="86">
    <w:name w:val="annotation subject"/>
    <w:basedOn w:val="28"/>
    <w:next w:val="28"/>
    <w:link w:val="136"/>
    <w:unhideWhenUsed/>
    <w:qFormat/>
    <w:uiPriority w:val="99"/>
    <w:rPr>
      <w:b/>
      <w:bCs/>
    </w:rPr>
  </w:style>
  <w:style w:type="paragraph" w:styleId="87">
    <w:name w:val="Body Text First Indent"/>
    <w:basedOn w:val="34"/>
    <w:link w:val="137"/>
    <w:unhideWhenUsed/>
    <w:qFormat/>
    <w:uiPriority w:val="99"/>
    <w:pPr>
      <w:ind w:firstLine="420" w:firstLineChars="100"/>
    </w:pPr>
    <w:rPr>
      <w:szCs w:val="20"/>
    </w:rPr>
  </w:style>
  <w:style w:type="paragraph" w:styleId="88">
    <w:name w:val="Body Text First Indent 2"/>
    <w:basedOn w:val="36"/>
    <w:link w:val="138"/>
    <w:unhideWhenUsed/>
    <w:qFormat/>
    <w:uiPriority w:val="99"/>
    <w:pPr>
      <w:spacing w:after="120"/>
      <w:ind w:left="420" w:leftChars="200" w:firstLine="420" w:firstLineChars="200"/>
    </w:pPr>
    <w:rPr>
      <w:sz w:val="30"/>
      <w:szCs w:val="20"/>
    </w:rPr>
  </w:style>
  <w:style w:type="table" w:styleId="90">
    <w:name w:val="Table Grid"/>
    <w:basedOn w:val="89"/>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22"/>
    <w:rPr>
      <w:b/>
      <w:bCs/>
    </w:rPr>
  </w:style>
  <w:style w:type="character" w:styleId="93">
    <w:name w:val="page number"/>
    <w:unhideWhenUsed/>
    <w:qFormat/>
    <w:uiPriority w:val="99"/>
  </w:style>
  <w:style w:type="character" w:styleId="94">
    <w:name w:val="FollowedHyperlink"/>
    <w:unhideWhenUsed/>
    <w:qFormat/>
    <w:uiPriority w:val="99"/>
    <w:rPr>
      <w:color w:val="800080"/>
      <w:u w:val="single"/>
    </w:rPr>
  </w:style>
  <w:style w:type="character" w:styleId="95">
    <w:name w:val="Emphasis"/>
    <w:qFormat/>
    <w:uiPriority w:val="20"/>
    <w:rPr>
      <w:i/>
      <w:iCs/>
    </w:rPr>
  </w:style>
  <w:style w:type="character" w:styleId="96">
    <w:name w:val="Hyperlink"/>
    <w:unhideWhenUsed/>
    <w:qFormat/>
    <w:uiPriority w:val="99"/>
    <w:rPr>
      <w:color w:val="0000FF"/>
      <w:u w:val="single"/>
    </w:rPr>
  </w:style>
  <w:style w:type="character" w:styleId="97">
    <w:name w:val="annotation reference"/>
    <w:unhideWhenUsed/>
    <w:qFormat/>
    <w:uiPriority w:val="99"/>
    <w:rPr>
      <w:sz w:val="21"/>
      <w:szCs w:val="21"/>
    </w:rPr>
  </w:style>
  <w:style w:type="paragraph" w:customStyle="1" w:styleId="98">
    <w:name w:val="List Paragraph1"/>
    <w:basedOn w:val="1"/>
    <w:qFormat/>
    <w:uiPriority w:val="0"/>
    <w:pPr>
      <w:ind w:firstLine="420" w:firstLineChars="200"/>
    </w:pPr>
    <w:rPr>
      <w:szCs w:val="20"/>
    </w:rPr>
  </w:style>
  <w:style w:type="paragraph" w:customStyle="1" w:styleId="99">
    <w:name w:val="正文样式"/>
    <w:basedOn w:val="1"/>
    <w:qFormat/>
    <w:uiPriority w:val="0"/>
    <w:pPr>
      <w:adjustRightInd w:val="0"/>
      <w:snapToGrid w:val="0"/>
      <w:spacing w:line="520" w:lineRule="exact"/>
      <w:ind w:firstLine="562"/>
    </w:pPr>
    <w:rPr>
      <w:color w:val="000000"/>
      <w:sz w:val="28"/>
      <w:szCs w:val="28"/>
    </w:rPr>
  </w:style>
  <w:style w:type="character" w:customStyle="1" w:styleId="100">
    <w:name w:val="标题 2 Char"/>
    <w:link w:val="4"/>
    <w:qFormat/>
    <w:uiPriority w:val="0"/>
    <w:rPr>
      <w:rFonts w:ascii="Arial" w:hAnsi="Arial" w:eastAsia="黑体"/>
      <w:b/>
      <w:bCs/>
      <w:kern w:val="2"/>
      <w:sz w:val="32"/>
      <w:szCs w:val="32"/>
      <w:lang w:val="en-US" w:eastAsia="zh-CN" w:bidi="ar-SA"/>
    </w:rPr>
  </w:style>
  <w:style w:type="character" w:customStyle="1" w:styleId="101">
    <w:name w:val="标题 1 Char"/>
    <w:link w:val="3"/>
    <w:qFormat/>
    <w:uiPriority w:val="0"/>
    <w:rPr>
      <w:rFonts w:ascii="宋体" w:hAnsi="宋体" w:eastAsia="宋体"/>
      <w:b/>
      <w:sz w:val="44"/>
    </w:rPr>
  </w:style>
  <w:style w:type="character" w:customStyle="1" w:styleId="102">
    <w:name w:val="宏文本 Char"/>
    <w:link w:val="2"/>
    <w:qFormat/>
    <w:uiPriority w:val="99"/>
    <w:rPr>
      <w:rFonts w:ascii="Courier New" w:hAnsi="Courier New" w:cs="Courier New"/>
      <w:kern w:val="2"/>
      <w:sz w:val="24"/>
      <w:szCs w:val="24"/>
      <w:lang w:val="en-US" w:eastAsia="zh-CN" w:bidi="ar-SA"/>
    </w:rPr>
  </w:style>
  <w:style w:type="character" w:customStyle="1" w:styleId="103">
    <w:name w:val="标题 3 Char"/>
    <w:link w:val="5"/>
    <w:qFormat/>
    <w:locked/>
    <w:uiPriority w:val="0"/>
    <w:rPr>
      <w:b/>
      <w:kern w:val="2"/>
      <w:sz w:val="32"/>
    </w:rPr>
  </w:style>
  <w:style w:type="character" w:customStyle="1" w:styleId="104">
    <w:name w:val="标题 4 Char1"/>
    <w:qFormat/>
    <w:uiPriority w:val="9"/>
    <w:rPr>
      <w:rFonts w:ascii="Calibri Light" w:hAnsi="Calibri Light" w:cs="Times New Roman"/>
      <w:bCs/>
      <w:color w:val="000000"/>
      <w:kern w:val="2"/>
      <w:sz w:val="24"/>
      <w:szCs w:val="28"/>
      <w:u w:val="single" w:color="000000"/>
    </w:rPr>
  </w:style>
  <w:style w:type="character" w:customStyle="1" w:styleId="105">
    <w:name w:val="标题 5 Char"/>
    <w:link w:val="7"/>
    <w:qFormat/>
    <w:uiPriority w:val="0"/>
    <w:rPr>
      <w:rFonts w:ascii="宋体" w:hAnsi="宋体" w:cs="宋体"/>
      <w:b/>
      <w:bCs/>
      <w:kern w:val="2"/>
      <w:sz w:val="24"/>
      <w:szCs w:val="24"/>
    </w:rPr>
  </w:style>
  <w:style w:type="character" w:customStyle="1" w:styleId="106">
    <w:name w:val="标题 6 Char"/>
    <w:link w:val="8"/>
    <w:qFormat/>
    <w:uiPriority w:val="0"/>
    <w:rPr>
      <w:rFonts w:ascii="宋体" w:hAnsi="宋体" w:cs="宋体"/>
      <w:b/>
      <w:bCs/>
      <w:kern w:val="2"/>
      <w:sz w:val="30"/>
      <w:szCs w:val="30"/>
    </w:rPr>
  </w:style>
  <w:style w:type="character" w:customStyle="1" w:styleId="107">
    <w:name w:val="标题 7 Char"/>
    <w:link w:val="9"/>
    <w:qFormat/>
    <w:uiPriority w:val="0"/>
    <w:rPr>
      <w:kern w:val="2"/>
      <w:sz w:val="24"/>
      <w:szCs w:val="24"/>
    </w:rPr>
  </w:style>
  <w:style w:type="character" w:customStyle="1" w:styleId="108">
    <w:name w:val="标题 8 Char"/>
    <w:link w:val="10"/>
    <w:qFormat/>
    <w:uiPriority w:val="0"/>
    <w:rPr>
      <w:rFonts w:ascii="Arial" w:hAnsi="Arial" w:eastAsia="黑体" w:cs="Arial"/>
      <w:kern w:val="2"/>
      <w:sz w:val="24"/>
      <w:szCs w:val="24"/>
    </w:rPr>
  </w:style>
  <w:style w:type="character" w:customStyle="1" w:styleId="109">
    <w:name w:val="标题 9 Char"/>
    <w:link w:val="11"/>
    <w:qFormat/>
    <w:uiPriority w:val="0"/>
    <w:rPr>
      <w:rFonts w:ascii="Arial" w:hAnsi="Arial" w:eastAsia="黑体" w:cs="Arial"/>
      <w:kern w:val="2"/>
      <w:sz w:val="21"/>
      <w:szCs w:val="21"/>
    </w:rPr>
  </w:style>
  <w:style w:type="character" w:customStyle="1" w:styleId="110">
    <w:name w:val="注释标题 Char"/>
    <w:link w:val="16"/>
    <w:qFormat/>
    <w:uiPriority w:val="0"/>
    <w:rPr>
      <w:sz w:val="21"/>
    </w:rPr>
  </w:style>
  <w:style w:type="character" w:customStyle="1" w:styleId="111">
    <w:name w:val="电子邮件签名 Char"/>
    <w:link w:val="19"/>
    <w:qFormat/>
    <w:uiPriority w:val="99"/>
    <w:rPr>
      <w:kern w:val="2"/>
      <w:sz w:val="21"/>
    </w:rPr>
  </w:style>
  <w:style w:type="character" w:customStyle="1" w:styleId="112">
    <w:name w:val="正文缩进 Char"/>
    <w:link w:val="21"/>
    <w:qFormat/>
    <w:uiPriority w:val="99"/>
    <w:rPr>
      <w:rFonts w:eastAsia="宋体"/>
      <w:kern w:val="2"/>
      <w:sz w:val="21"/>
      <w:lang w:val="en-US" w:eastAsia="zh-CN" w:bidi="ar-SA"/>
    </w:rPr>
  </w:style>
  <w:style w:type="character" w:customStyle="1" w:styleId="113">
    <w:name w:val="文档结构图 Char"/>
    <w:link w:val="26"/>
    <w:qFormat/>
    <w:uiPriority w:val="99"/>
    <w:rPr>
      <w:kern w:val="2"/>
      <w:sz w:val="21"/>
      <w:szCs w:val="24"/>
      <w:shd w:val="clear" w:color="auto" w:fill="000080"/>
    </w:rPr>
  </w:style>
  <w:style w:type="character" w:customStyle="1" w:styleId="114">
    <w:name w:val="批注文字 Char"/>
    <w:link w:val="28"/>
    <w:qFormat/>
    <w:locked/>
    <w:uiPriority w:val="0"/>
    <w:rPr>
      <w:kern w:val="2"/>
      <w:sz w:val="21"/>
      <w:szCs w:val="24"/>
    </w:rPr>
  </w:style>
  <w:style w:type="character" w:customStyle="1" w:styleId="115">
    <w:name w:val="称呼 Char"/>
    <w:link w:val="30"/>
    <w:qFormat/>
    <w:uiPriority w:val="0"/>
    <w:rPr>
      <w:kern w:val="2"/>
      <w:sz w:val="21"/>
    </w:rPr>
  </w:style>
  <w:style w:type="character" w:customStyle="1" w:styleId="116">
    <w:name w:val="正文文本 3 Char"/>
    <w:link w:val="31"/>
    <w:qFormat/>
    <w:uiPriority w:val="0"/>
    <w:rPr>
      <w:kern w:val="2"/>
      <w:sz w:val="16"/>
      <w:szCs w:val="16"/>
    </w:rPr>
  </w:style>
  <w:style w:type="character" w:customStyle="1" w:styleId="117">
    <w:name w:val="结束语 Char"/>
    <w:link w:val="32"/>
    <w:qFormat/>
    <w:uiPriority w:val="0"/>
    <w:rPr>
      <w:kern w:val="2"/>
      <w:sz w:val="32"/>
    </w:rPr>
  </w:style>
  <w:style w:type="character" w:customStyle="1" w:styleId="118">
    <w:name w:val="正文文本 Char1"/>
    <w:link w:val="34"/>
    <w:qFormat/>
    <w:uiPriority w:val="99"/>
    <w:rPr>
      <w:kern w:val="2"/>
      <w:sz w:val="21"/>
      <w:szCs w:val="24"/>
    </w:rPr>
  </w:style>
  <w:style w:type="character" w:customStyle="1" w:styleId="119">
    <w:name w:val="正文文本缩进 Char1"/>
    <w:link w:val="36"/>
    <w:qFormat/>
    <w:uiPriority w:val="0"/>
    <w:rPr>
      <w:kern w:val="2"/>
      <w:sz w:val="28"/>
      <w:szCs w:val="24"/>
    </w:rPr>
  </w:style>
  <w:style w:type="character" w:customStyle="1" w:styleId="120">
    <w:name w:val="HTML 地址 Char"/>
    <w:link w:val="42"/>
    <w:qFormat/>
    <w:uiPriority w:val="99"/>
    <w:rPr>
      <w:i/>
      <w:iCs/>
      <w:kern w:val="2"/>
      <w:sz w:val="21"/>
    </w:rPr>
  </w:style>
  <w:style w:type="character" w:customStyle="1" w:styleId="121">
    <w:name w:val="纯文本 Char"/>
    <w:link w:val="46"/>
    <w:qFormat/>
    <w:uiPriority w:val="0"/>
    <w:rPr>
      <w:rFonts w:ascii="宋体" w:hAnsi="Courier New" w:eastAsia="宋体"/>
      <w:kern w:val="2"/>
      <w:sz w:val="21"/>
      <w:lang w:val="en-US" w:eastAsia="zh-CN" w:bidi="ar-SA"/>
    </w:rPr>
  </w:style>
  <w:style w:type="character" w:customStyle="1" w:styleId="122">
    <w:name w:val="日期 Char"/>
    <w:link w:val="51"/>
    <w:qFormat/>
    <w:uiPriority w:val="99"/>
    <w:rPr>
      <w:kern w:val="2"/>
      <w:sz w:val="21"/>
    </w:rPr>
  </w:style>
  <w:style w:type="character" w:customStyle="1" w:styleId="123">
    <w:name w:val="正文文本缩进 2 Char"/>
    <w:link w:val="52"/>
    <w:qFormat/>
    <w:uiPriority w:val="0"/>
    <w:rPr>
      <w:rFonts w:eastAsia="仿宋_GB2312"/>
      <w:kern w:val="2"/>
      <w:sz w:val="24"/>
      <w:szCs w:val="24"/>
    </w:rPr>
  </w:style>
  <w:style w:type="character" w:customStyle="1" w:styleId="124">
    <w:name w:val="尾注文本 Char"/>
    <w:link w:val="53"/>
    <w:qFormat/>
    <w:uiPriority w:val="99"/>
    <w:rPr>
      <w:kern w:val="2"/>
      <w:sz w:val="21"/>
    </w:rPr>
  </w:style>
  <w:style w:type="character" w:customStyle="1" w:styleId="125">
    <w:name w:val="批注框文本 Char"/>
    <w:link w:val="55"/>
    <w:qFormat/>
    <w:locked/>
    <w:uiPriority w:val="0"/>
    <w:rPr>
      <w:kern w:val="2"/>
      <w:sz w:val="18"/>
      <w:szCs w:val="18"/>
    </w:rPr>
  </w:style>
  <w:style w:type="character" w:customStyle="1" w:styleId="126">
    <w:name w:val="页脚 Char"/>
    <w:link w:val="56"/>
    <w:qFormat/>
    <w:uiPriority w:val="99"/>
    <w:rPr>
      <w:kern w:val="2"/>
      <w:sz w:val="18"/>
      <w:szCs w:val="18"/>
    </w:rPr>
  </w:style>
  <w:style w:type="character" w:customStyle="1" w:styleId="127">
    <w:name w:val="页眉 Char"/>
    <w:link w:val="58"/>
    <w:qFormat/>
    <w:uiPriority w:val="0"/>
    <w:rPr>
      <w:kern w:val="2"/>
      <w:sz w:val="18"/>
      <w:szCs w:val="18"/>
    </w:rPr>
  </w:style>
  <w:style w:type="character" w:customStyle="1" w:styleId="128">
    <w:name w:val="签名 Char"/>
    <w:link w:val="59"/>
    <w:qFormat/>
    <w:uiPriority w:val="99"/>
    <w:rPr>
      <w:kern w:val="2"/>
      <w:sz w:val="21"/>
    </w:rPr>
  </w:style>
  <w:style w:type="character" w:customStyle="1" w:styleId="129">
    <w:name w:val="副标题 Char"/>
    <w:link w:val="65"/>
    <w:qFormat/>
    <w:uiPriority w:val="0"/>
    <w:rPr>
      <w:rFonts w:ascii="Cambria" w:hAnsi="Cambria"/>
      <w:b/>
      <w:bCs/>
      <w:kern w:val="28"/>
      <w:sz w:val="32"/>
      <w:szCs w:val="32"/>
    </w:rPr>
  </w:style>
  <w:style w:type="character" w:customStyle="1" w:styleId="130">
    <w:name w:val="脚注文本 Char"/>
    <w:link w:val="68"/>
    <w:qFormat/>
    <w:uiPriority w:val="99"/>
    <w:rPr>
      <w:kern w:val="2"/>
      <w:sz w:val="18"/>
      <w:szCs w:val="18"/>
    </w:rPr>
  </w:style>
  <w:style w:type="character" w:customStyle="1" w:styleId="131">
    <w:name w:val="正文文本缩进 3 Char"/>
    <w:link w:val="71"/>
    <w:qFormat/>
    <w:uiPriority w:val="0"/>
    <w:rPr>
      <w:color w:val="FF0000"/>
      <w:kern w:val="2"/>
      <w:sz w:val="30"/>
    </w:rPr>
  </w:style>
  <w:style w:type="character" w:customStyle="1" w:styleId="132">
    <w:name w:val="正文文本 2 Char"/>
    <w:link w:val="77"/>
    <w:qFormat/>
    <w:uiPriority w:val="99"/>
    <w:rPr>
      <w:color w:val="FF0000"/>
      <w:kern w:val="2"/>
      <w:sz w:val="21"/>
      <w:szCs w:val="24"/>
    </w:rPr>
  </w:style>
  <w:style w:type="character" w:customStyle="1" w:styleId="133">
    <w:name w:val="信息标题 Char"/>
    <w:link w:val="80"/>
    <w:qFormat/>
    <w:uiPriority w:val="99"/>
    <w:rPr>
      <w:rFonts w:ascii="Cambria" w:hAnsi="Cambria"/>
      <w:kern w:val="2"/>
      <w:sz w:val="24"/>
      <w:szCs w:val="24"/>
      <w:shd w:val="pct20" w:color="auto" w:fill="auto"/>
    </w:rPr>
  </w:style>
  <w:style w:type="character" w:customStyle="1" w:styleId="134">
    <w:name w:val="HTML 预设格式 Char"/>
    <w:link w:val="81"/>
    <w:qFormat/>
    <w:uiPriority w:val="99"/>
    <w:rPr>
      <w:rFonts w:ascii="Courier New" w:hAnsi="Courier New" w:cs="Courier New"/>
      <w:kern w:val="2"/>
    </w:rPr>
  </w:style>
  <w:style w:type="character" w:customStyle="1" w:styleId="135">
    <w:name w:val="标题 Char"/>
    <w:link w:val="85"/>
    <w:qFormat/>
    <w:uiPriority w:val="0"/>
    <w:rPr>
      <w:rFonts w:ascii="Cambria" w:hAnsi="Cambria"/>
      <w:b/>
      <w:bCs/>
      <w:kern w:val="2"/>
      <w:sz w:val="32"/>
      <w:szCs w:val="32"/>
    </w:rPr>
  </w:style>
  <w:style w:type="character" w:customStyle="1" w:styleId="136">
    <w:name w:val="批注主题 Char"/>
    <w:link w:val="86"/>
    <w:qFormat/>
    <w:locked/>
    <w:uiPriority w:val="0"/>
    <w:rPr>
      <w:b/>
      <w:bCs/>
      <w:kern w:val="2"/>
      <w:sz w:val="21"/>
      <w:szCs w:val="24"/>
    </w:rPr>
  </w:style>
  <w:style w:type="character" w:customStyle="1" w:styleId="137">
    <w:name w:val="正文首行缩进 Char"/>
    <w:link w:val="87"/>
    <w:qFormat/>
    <w:uiPriority w:val="0"/>
  </w:style>
  <w:style w:type="character" w:customStyle="1" w:styleId="138">
    <w:name w:val="正文首行缩进 2 Char"/>
    <w:link w:val="88"/>
    <w:qFormat/>
    <w:uiPriority w:val="0"/>
  </w:style>
  <w:style w:type="character" w:customStyle="1" w:styleId="139">
    <w:name w:val="标题 4 Char"/>
    <w:link w:val="6"/>
    <w:qFormat/>
    <w:uiPriority w:val="0"/>
    <w:rPr>
      <w:b/>
      <w:bCs/>
      <w:snapToGrid w:val="0"/>
      <w:sz w:val="36"/>
      <w:szCs w:val="28"/>
    </w:rPr>
  </w:style>
  <w:style w:type="paragraph" w:customStyle="1" w:styleId="140">
    <w:name w:val="正文（缩进）"/>
    <w:basedOn w:val="1"/>
    <w:qFormat/>
    <w:uiPriority w:val="0"/>
    <w:pPr>
      <w:spacing w:beforeLines="50" w:afterLines="50" w:line="360" w:lineRule="auto"/>
      <w:ind w:firstLine="480" w:firstLineChars="200"/>
    </w:pPr>
    <w:rPr>
      <w:sz w:val="24"/>
    </w:rPr>
  </w:style>
  <w:style w:type="character" w:customStyle="1" w:styleId="141">
    <w:name w:val="WW-Absatz-Standardschriftart"/>
    <w:qFormat/>
    <w:uiPriority w:val="0"/>
  </w:style>
  <w:style w:type="character" w:customStyle="1" w:styleId="142">
    <w:name w:val="标题 2 Char1"/>
    <w:qFormat/>
    <w:locked/>
    <w:uiPriority w:val="99"/>
    <w:rPr>
      <w:rFonts w:ascii="Arial" w:hAnsi="Arial" w:eastAsia="黑体" w:cs="Arial"/>
      <w:b/>
      <w:bCs/>
      <w:sz w:val="32"/>
      <w:szCs w:val="32"/>
    </w:rPr>
  </w:style>
  <w:style w:type="character" w:customStyle="1" w:styleId="143">
    <w:name w:val="B 条款一 Char"/>
    <w:link w:val="144"/>
    <w:qFormat/>
    <w:uiPriority w:val="0"/>
    <w:rPr>
      <w:rFonts w:ascii="Arial" w:hAnsi="Arial" w:cs="Arial"/>
      <w:b/>
      <w:kern w:val="2"/>
      <w:sz w:val="30"/>
      <w:szCs w:val="30"/>
    </w:rPr>
  </w:style>
  <w:style w:type="paragraph" w:customStyle="1" w:styleId="144">
    <w:name w:val="B 条款一"/>
    <w:basedOn w:val="4"/>
    <w:next w:val="1"/>
    <w:link w:val="143"/>
    <w:qFormat/>
    <w:uiPriority w:val="0"/>
    <w:pPr>
      <w:tabs>
        <w:tab w:val="left" w:pos="720"/>
      </w:tabs>
      <w:adjustRightInd w:val="0"/>
      <w:spacing w:before="156" w:beforeLines="50" w:after="156" w:afterLines="50" w:line="240" w:lineRule="atLeast"/>
      <w:jc w:val="center"/>
    </w:pPr>
    <w:rPr>
      <w:rFonts w:eastAsia="宋体" w:cs="Arial"/>
      <w:bCs w:val="0"/>
      <w:sz w:val="30"/>
      <w:szCs w:val="30"/>
    </w:rPr>
  </w:style>
  <w:style w:type="character" w:customStyle="1" w:styleId="145">
    <w:name w:val="normalfont1"/>
    <w:qFormat/>
    <w:uiPriority w:val="0"/>
    <w:rPr>
      <w:rFonts w:hint="default" w:ascii="ˎ̥" w:hAnsi="ˎ̥"/>
      <w:color w:val="000472"/>
      <w:sz w:val="18"/>
      <w:szCs w:val="18"/>
    </w:rPr>
  </w:style>
  <w:style w:type="character" w:customStyle="1" w:styleId="146">
    <w:name w:val="font61"/>
    <w:qFormat/>
    <w:uiPriority w:val="0"/>
    <w:rPr>
      <w:rFonts w:hint="default" w:ascii="经典圆体简" w:hAnsi="经典圆体简" w:eastAsia="经典圆体简" w:cs="经典圆体简"/>
      <w:color w:val="000000"/>
      <w:sz w:val="24"/>
      <w:szCs w:val="24"/>
      <w:u w:val="none"/>
    </w:rPr>
  </w:style>
  <w:style w:type="character" w:customStyle="1" w:styleId="147">
    <w:name w:val="a71"/>
    <w:qFormat/>
    <w:uiPriority w:val="0"/>
    <w:rPr>
      <w:rFonts w:ascii="??" w:hAnsi="??" w:cs="??"/>
      <w:sz w:val="20"/>
      <w:szCs w:val="20"/>
    </w:rPr>
  </w:style>
  <w:style w:type="character" w:customStyle="1" w:styleId="148">
    <w:name w:val="con"/>
    <w:qFormat/>
    <w:uiPriority w:val="0"/>
  </w:style>
  <w:style w:type="character" w:customStyle="1" w:styleId="149">
    <w:name w:val="z9unnamed2"/>
    <w:qFormat/>
    <w:uiPriority w:val="0"/>
  </w:style>
  <w:style w:type="character" w:customStyle="1" w:styleId="150">
    <w:name w:val="宏文本 Char1"/>
    <w:qFormat/>
    <w:uiPriority w:val="0"/>
    <w:rPr>
      <w:rFonts w:ascii="Courier New" w:hAnsi="Courier New" w:cs="Courier New"/>
      <w:kern w:val="2"/>
      <w:sz w:val="24"/>
      <w:szCs w:val="24"/>
    </w:rPr>
  </w:style>
  <w:style w:type="character" w:customStyle="1" w:styleId="151">
    <w:name w:val="at_0"/>
    <w:qFormat/>
    <w:uiPriority w:val="0"/>
  </w:style>
  <w:style w:type="character" w:customStyle="1" w:styleId="152">
    <w:name w:val="unnamed31"/>
    <w:qFormat/>
    <w:uiPriority w:val="0"/>
    <w:rPr>
      <w:sz w:val="22"/>
      <w:szCs w:val="22"/>
    </w:rPr>
  </w:style>
  <w:style w:type="character" w:customStyle="1" w:styleId="153">
    <w:name w:val="zw"/>
    <w:qFormat/>
    <w:uiPriority w:val="0"/>
  </w:style>
  <w:style w:type="character" w:customStyle="1" w:styleId="154">
    <w:name w:val="high1"/>
    <w:qFormat/>
    <w:uiPriority w:val="0"/>
  </w:style>
  <w:style w:type="character" w:customStyle="1" w:styleId="155">
    <w:name w:val="unnamed11"/>
    <w:qFormat/>
    <w:uiPriority w:val="0"/>
  </w:style>
  <w:style w:type="character" w:customStyle="1" w:styleId="156">
    <w:name w:val="WW8Num7z0"/>
    <w:qFormat/>
    <w:uiPriority w:val="0"/>
    <w:rPr>
      <w:rFonts w:ascii="Wingdings" w:hAnsi="Wingdings"/>
    </w:rPr>
  </w:style>
  <w:style w:type="character" w:customStyle="1" w:styleId="157">
    <w:name w:val="cn1"/>
    <w:qFormat/>
    <w:uiPriority w:val="0"/>
    <w:rPr>
      <w:sz w:val="18"/>
      <w:szCs w:val="18"/>
    </w:rPr>
  </w:style>
  <w:style w:type="character" w:customStyle="1" w:styleId="158">
    <w:name w:val="WW8Num2z0"/>
    <w:qFormat/>
    <w:uiPriority w:val="0"/>
    <w:rPr>
      <w:rFonts w:ascii="Wingdings" w:hAnsi="Wingdings"/>
    </w:rPr>
  </w:style>
  <w:style w:type="character" w:customStyle="1" w:styleId="159">
    <w:name w:val="16"/>
    <w:qFormat/>
    <w:uiPriority w:val="0"/>
    <w:rPr>
      <w:rFonts w:hint="default" w:ascii="Times New Roman" w:hAnsi="Times New Roman" w:cs="Times New Roman"/>
      <w:color w:val="0000FF"/>
      <w:u w:val="single"/>
    </w:rPr>
  </w:style>
  <w:style w:type="character" w:customStyle="1" w:styleId="160">
    <w:name w:val="纯文本 Char1"/>
    <w:qFormat/>
    <w:uiPriority w:val="0"/>
    <w:rPr>
      <w:rFonts w:ascii="宋体" w:hAnsi="Courier New"/>
      <w:kern w:val="2"/>
      <w:sz w:val="21"/>
      <w:szCs w:val="21"/>
    </w:rPr>
  </w:style>
  <w:style w:type="character" w:customStyle="1" w:styleId="161">
    <w:name w:val="lineitems1"/>
    <w:qFormat/>
    <w:uiPriority w:val="0"/>
    <w:rPr>
      <w:sz w:val="17"/>
      <w:szCs w:val="17"/>
    </w:rPr>
  </w:style>
  <w:style w:type="character" w:customStyle="1" w:styleId="162">
    <w:name w:val="WW8Num10z0"/>
    <w:qFormat/>
    <w:uiPriority w:val="0"/>
    <w:rPr>
      <w:rFonts w:ascii="Wingdings" w:hAnsi="Wingdings"/>
    </w:rPr>
  </w:style>
  <w:style w:type="character" w:customStyle="1" w:styleId="163">
    <w:name w:val="style4"/>
    <w:qFormat/>
    <w:uiPriority w:val="0"/>
  </w:style>
  <w:style w:type="character" w:customStyle="1" w:styleId="164">
    <w:name w:val="ft-hanggao1"/>
    <w:qFormat/>
    <w:uiPriority w:val="0"/>
    <w:rPr>
      <w:color w:val="000000"/>
      <w:sz w:val="21"/>
      <w:szCs w:val="21"/>
    </w:rPr>
  </w:style>
  <w:style w:type="character" w:customStyle="1" w:styleId="165">
    <w:name w:val="font21"/>
    <w:qFormat/>
    <w:uiPriority w:val="0"/>
    <w:rPr>
      <w:rFonts w:hint="eastAsia" w:ascii="宋体" w:hAnsi="宋体" w:eastAsia="宋体" w:cs="宋体"/>
      <w:color w:val="000000"/>
      <w:sz w:val="22"/>
      <w:szCs w:val="22"/>
      <w:u w:val="none"/>
    </w:rPr>
  </w:style>
  <w:style w:type="character" w:customStyle="1" w:styleId="166">
    <w:name w:val="unnamed21"/>
    <w:qFormat/>
    <w:uiPriority w:val="0"/>
  </w:style>
  <w:style w:type="character" w:customStyle="1" w:styleId="167">
    <w:name w:val="f101"/>
    <w:qFormat/>
    <w:uiPriority w:val="0"/>
    <w:rPr>
      <w:sz w:val="21"/>
      <w:szCs w:val="21"/>
    </w:rPr>
  </w:style>
  <w:style w:type="character" w:customStyle="1" w:styleId="168">
    <w:name w:val="引用 Char1"/>
    <w:qFormat/>
    <w:uiPriority w:val="29"/>
    <w:rPr>
      <w:i/>
      <w:iCs/>
      <w:color w:val="000000"/>
      <w:kern w:val="2"/>
      <w:sz w:val="21"/>
      <w:szCs w:val="24"/>
    </w:rPr>
  </w:style>
  <w:style w:type="character" w:customStyle="1" w:styleId="169">
    <w:name w:val="明显引用 Char"/>
    <w:link w:val="170"/>
    <w:qFormat/>
    <w:uiPriority w:val="30"/>
    <w:rPr>
      <w:b/>
      <w:bCs/>
      <w:i/>
      <w:iCs/>
      <w:color w:val="4F81BD"/>
      <w:kern w:val="2"/>
      <w:sz w:val="21"/>
    </w:rPr>
  </w:style>
  <w:style w:type="paragraph" w:customStyle="1" w:styleId="170">
    <w:name w:val="明显引用1"/>
    <w:basedOn w:val="1"/>
    <w:next w:val="1"/>
    <w:link w:val="169"/>
    <w:qFormat/>
    <w:uiPriority w:val="30"/>
    <w:pPr>
      <w:pBdr>
        <w:bottom w:val="single" w:color="4F81BD" w:sz="4" w:space="4"/>
      </w:pBdr>
      <w:spacing w:before="200" w:after="280"/>
      <w:ind w:left="936" w:right="936"/>
    </w:pPr>
    <w:rPr>
      <w:b/>
      <w:bCs/>
      <w:i/>
      <w:iCs/>
      <w:color w:val="4F81BD"/>
      <w:szCs w:val="20"/>
    </w:rPr>
  </w:style>
  <w:style w:type="character" w:customStyle="1" w:styleId="171">
    <w:name w:val="a91"/>
    <w:qFormat/>
    <w:uiPriority w:val="0"/>
    <w:rPr>
      <w:sz w:val="18"/>
      <w:szCs w:val="18"/>
    </w:rPr>
  </w:style>
  <w:style w:type="character" w:customStyle="1" w:styleId="172">
    <w:name w:val="一般文字 字元 Char"/>
    <w:qFormat/>
    <w:uiPriority w:val="0"/>
    <w:rPr>
      <w:rFonts w:ascii="宋体" w:hAnsi="Courier New" w:eastAsia="宋体" w:cs="Courier New"/>
      <w:kern w:val="2"/>
      <w:sz w:val="21"/>
      <w:szCs w:val="21"/>
      <w:lang w:val="en-US" w:eastAsia="zh-CN" w:bidi="ar-SA"/>
    </w:rPr>
  </w:style>
  <w:style w:type="character" w:customStyle="1" w:styleId="173">
    <w:name w:val="WW8Num5z0"/>
    <w:qFormat/>
    <w:uiPriority w:val="0"/>
    <w:rPr>
      <w:rFonts w:ascii="Wingdings" w:hAnsi="Wingdings"/>
    </w:rPr>
  </w:style>
  <w:style w:type="character" w:customStyle="1" w:styleId="174">
    <w:name w:val="超链接1"/>
    <w:qFormat/>
    <w:uiPriority w:val="0"/>
    <w:rPr>
      <w:rFonts w:ascii="Arial" w:hAnsi="Arial" w:eastAsia="黑体"/>
      <w:color w:val="0000FF"/>
      <w:kern w:val="2"/>
      <w:sz w:val="21"/>
      <w:szCs w:val="21"/>
      <w:u w:val="single"/>
      <w:lang w:val="en-US" w:eastAsia="zh-CN" w:bidi="ar-SA"/>
    </w:rPr>
  </w:style>
  <w:style w:type="character" w:customStyle="1" w:styleId="175">
    <w:name w:val="f12_05321"/>
    <w:qFormat/>
    <w:uiPriority w:val="0"/>
    <w:rPr>
      <w:color w:val="053299"/>
      <w:sz w:val="20"/>
      <w:szCs w:val="20"/>
    </w:rPr>
  </w:style>
  <w:style w:type="character" w:customStyle="1" w:styleId="176">
    <w:name w:val="HTML 地址 Char1"/>
    <w:qFormat/>
    <w:uiPriority w:val="0"/>
    <w:rPr>
      <w:i/>
      <w:iCs/>
      <w:kern w:val="2"/>
      <w:sz w:val="21"/>
      <w:szCs w:val="24"/>
    </w:rPr>
  </w:style>
  <w:style w:type="character" w:customStyle="1" w:styleId="177">
    <w:name w:val="WW8Num14z0"/>
    <w:qFormat/>
    <w:uiPriority w:val="0"/>
    <w:rPr>
      <w:rFonts w:ascii="Wingdings" w:hAnsi="Wingdings"/>
    </w:rPr>
  </w:style>
  <w:style w:type="character" w:customStyle="1" w:styleId="178">
    <w:name w:val="明显引用 Char1"/>
    <w:qFormat/>
    <w:uiPriority w:val="30"/>
    <w:rPr>
      <w:b/>
      <w:bCs/>
      <w:i/>
      <w:iCs/>
      <w:color w:val="4F81BD"/>
      <w:kern w:val="2"/>
      <w:sz w:val="21"/>
      <w:szCs w:val="24"/>
    </w:rPr>
  </w:style>
  <w:style w:type="character" w:customStyle="1" w:styleId="179">
    <w:name w:val="fs1"/>
    <w:qFormat/>
    <w:uiPriority w:val="0"/>
    <w:rPr>
      <w:dstrike/>
      <w:color w:val="093F7C"/>
      <w:sz w:val="18"/>
      <w:u w:val="none"/>
    </w:rPr>
  </w:style>
  <w:style w:type="character" w:customStyle="1" w:styleId="180">
    <w:name w:val="unnamed1"/>
    <w:qFormat/>
    <w:uiPriority w:val="0"/>
  </w:style>
  <w:style w:type="character" w:customStyle="1" w:styleId="181">
    <w:name w:val="font51"/>
    <w:qFormat/>
    <w:uiPriority w:val="0"/>
    <w:rPr>
      <w:rFonts w:hint="default" w:ascii="Times New Roman" w:hAnsi="Times New Roman" w:cs="Times New Roman"/>
      <w:color w:val="000000"/>
      <w:sz w:val="21"/>
      <w:szCs w:val="21"/>
      <w:u w:val="none"/>
    </w:rPr>
  </w:style>
  <w:style w:type="character" w:customStyle="1" w:styleId="182">
    <w:name w:val="项目符号"/>
    <w:qFormat/>
    <w:uiPriority w:val="0"/>
    <w:rPr>
      <w:rFonts w:ascii="StarSymbol" w:hAnsi="StarSymbol" w:eastAsia="StarSymbol" w:cs="StarSymbol"/>
      <w:sz w:val="18"/>
      <w:szCs w:val="18"/>
    </w:rPr>
  </w:style>
  <w:style w:type="character" w:customStyle="1" w:styleId="183">
    <w:name w:val="样式 宋体 小四 红色 下划线"/>
    <w:qFormat/>
    <w:uiPriority w:val="0"/>
    <w:rPr>
      <w:color w:val="FF0000"/>
      <w:sz w:val="24"/>
      <w:u w:val="single"/>
    </w:rPr>
  </w:style>
  <w:style w:type="character" w:customStyle="1" w:styleId="184">
    <w:name w:val="HTML 预设格式 Char1"/>
    <w:qFormat/>
    <w:uiPriority w:val="0"/>
    <w:rPr>
      <w:rFonts w:ascii="Courier New" w:hAnsi="Courier New" w:cs="Courier New"/>
      <w:kern w:val="2"/>
    </w:rPr>
  </w:style>
  <w:style w:type="character" w:customStyle="1" w:styleId="185">
    <w:name w:val="WW8Num16z0"/>
    <w:qFormat/>
    <w:uiPriority w:val="0"/>
    <w:rPr>
      <w:rFonts w:ascii="Wingdings" w:hAnsi="Wingdings"/>
    </w:rPr>
  </w:style>
  <w:style w:type="character" w:customStyle="1" w:styleId="186">
    <w:name w:val="正文文本缩进 Char"/>
    <w:qFormat/>
    <w:uiPriority w:val="0"/>
    <w:rPr>
      <w:kern w:val="2"/>
      <w:sz w:val="30"/>
    </w:rPr>
  </w:style>
  <w:style w:type="character" w:customStyle="1" w:styleId="187">
    <w:name w:val="c lh15"/>
    <w:qFormat/>
    <w:uiPriority w:val="0"/>
  </w:style>
  <w:style w:type="character" w:customStyle="1" w:styleId="188">
    <w:name w:val="（符号）邀请函中一、"/>
    <w:qFormat/>
    <w:uiPriority w:val="0"/>
    <w:rPr>
      <w:rFonts w:ascii="黑体" w:hAnsi="黑体" w:eastAsia="黑体"/>
      <w:b/>
      <w:bCs/>
      <w:sz w:val="24"/>
    </w:rPr>
  </w:style>
  <w:style w:type="character" w:customStyle="1" w:styleId="189">
    <w:name w:val="apple-converted-space"/>
    <w:qFormat/>
    <w:uiPriority w:val="0"/>
  </w:style>
  <w:style w:type="character" w:customStyle="1" w:styleId="190">
    <w:name w:val="副标题 Char1"/>
    <w:qFormat/>
    <w:uiPriority w:val="0"/>
    <w:rPr>
      <w:rFonts w:ascii="Cambria" w:hAnsi="Cambria" w:cs="Times New Roman"/>
      <w:b/>
      <w:bCs/>
      <w:kern w:val="28"/>
      <w:sz w:val="32"/>
      <w:szCs w:val="32"/>
    </w:rPr>
  </w:style>
  <w:style w:type="character" w:customStyle="1" w:styleId="191">
    <w:name w:val="z-窗体底端 Char"/>
    <w:link w:val="192"/>
    <w:qFormat/>
    <w:uiPriority w:val="0"/>
    <w:rPr>
      <w:rFonts w:ascii="Arial" w:hAnsi="Arial"/>
      <w:vanish/>
      <w:sz w:val="16"/>
    </w:rPr>
  </w:style>
  <w:style w:type="paragraph" w:customStyle="1" w:styleId="192">
    <w:name w:val="z-窗体底端1"/>
    <w:basedOn w:val="1"/>
    <w:next w:val="1"/>
    <w:link w:val="191"/>
    <w:qFormat/>
    <w:uiPriority w:val="0"/>
    <w:pPr>
      <w:widowControl/>
      <w:pBdr>
        <w:top w:val="single" w:color="auto" w:sz="6" w:space="1"/>
      </w:pBdr>
      <w:jc w:val="center"/>
    </w:pPr>
    <w:rPr>
      <w:rFonts w:ascii="Arial" w:hAnsi="Arial"/>
      <w:vanish/>
      <w:kern w:val="0"/>
      <w:sz w:val="16"/>
      <w:szCs w:val="20"/>
    </w:rPr>
  </w:style>
  <w:style w:type="character" w:customStyle="1" w:styleId="193">
    <w:name w:val="信息标题 Char1"/>
    <w:qFormat/>
    <w:uiPriority w:val="0"/>
    <w:rPr>
      <w:rFonts w:ascii="Cambria" w:hAnsi="Cambria" w:eastAsia="宋体" w:cs="Times New Roman"/>
      <w:kern w:val="2"/>
      <w:sz w:val="24"/>
      <w:szCs w:val="24"/>
      <w:shd w:val="pct20" w:color="auto" w:fill="auto"/>
    </w:rPr>
  </w:style>
  <w:style w:type="character" w:customStyle="1" w:styleId="194">
    <w:name w:val="正文文本 3 Char1"/>
    <w:qFormat/>
    <w:uiPriority w:val="0"/>
    <w:rPr>
      <w:kern w:val="2"/>
      <w:sz w:val="16"/>
      <w:szCs w:val="16"/>
    </w:rPr>
  </w:style>
  <w:style w:type="character" w:customStyle="1" w:styleId="195">
    <w:name w:val="WW8Num4z0"/>
    <w:qFormat/>
    <w:uiPriority w:val="0"/>
    <w:rPr>
      <w:rFonts w:ascii="Wingdings" w:hAnsi="Wingdings"/>
    </w:rPr>
  </w:style>
  <w:style w:type="character" w:customStyle="1" w:styleId="196">
    <w:name w:val="HTML Markup"/>
    <w:qFormat/>
    <w:uiPriority w:val="0"/>
    <w:rPr>
      <w:vanish/>
      <w:color w:val="FF0000"/>
    </w:rPr>
  </w:style>
  <w:style w:type="character" w:customStyle="1" w:styleId="197">
    <w:name w:val="日期 Char1"/>
    <w:semiHidden/>
    <w:qFormat/>
    <w:uiPriority w:val="99"/>
    <w:rPr>
      <w:rFonts w:ascii="Times New Roman" w:hAnsi="Times New Roman" w:eastAsia="宋体" w:cs="Times New Roman"/>
      <w:szCs w:val="24"/>
    </w:rPr>
  </w:style>
  <w:style w:type="character" w:customStyle="1" w:styleId="198">
    <w:name w:val="WW8Num1z0"/>
    <w:qFormat/>
    <w:uiPriority w:val="0"/>
    <w:rPr>
      <w:rFonts w:ascii="Wingdings" w:hAnsi="Wingdings"/>
    </w:rPr>
  </w:style>
  <w:style w:type="character" w:customStyle="1" w:styleId="199">
    <w:name w:val="尾注文本 Char1"/>
    <w:qFormat/>
    <w:uiPriority w:val="0"/>
    <w:rPr>
      <w:kern w:val="2"/>
      <w:sz w:val="21"/>
      <w:szCs w:val="24"/>
    </w:rPr>
  </w:style>
  <w:style w:type="character" w:customStyle="1" w:styleId="200">
    <w:name w:val="正文文本 (26)_"/>
    <w:link w:val="201"/>
    <w:qFormat/>
    <w:locked/>
    <w:uiPriority w:val="0"/>
    <w:rPr>
      <w:rFonts w:ascii="黑体" w:eastAsia="黑体"/>
      <w:sz w:val="29"/>
      <w:szCs w:val="29"/>
      <w:shd w:val="clear" w:color="auto" w:fill="FFFFFF"/>
    </w:rPr>
  </w:style>
  <w:style w:type="paragraph" w:customStyle="1" w:styleId="201">
    <w:name w:val="正文文本 (26)"/>
    <w:basedOn w:val="1"/>
    <w:link w:val="200"/>
    <w:qFormat/>
    <w:uiPriority w:val="0"/>
    <w:pPr>
      <w:widowControl/>
      <w:shd w:val="clear" w:color="auto" w:fill="FFFFFF"/>
      <w:spacing w:after="60" w:line="504" w:lineRule="exact"/>
      <w:jc w:val="distribute"/>
    </w:pPr>
    <w:rPr>
      <w:rFonts w:ascii="黑体" w:eastAsia="黑体"/>
      <w:kern w:val="0"/>
      <w:sz w:val="29"/>
      <w:szCs w:val="29"/>
    </w:rPr>
  </w:style>
  <w:style w:type="character" w:customStyle="1" w:styleId="202">
    <w:name w:val="WW8Num9z0"/>
    <w:qFormat/>
    <w:uiPriority w:val="0"/>
    <w:rPr>
      <w:rFonts w:ascii="Wingdings" w:hAnsi="Wingdings"/>
    </w:rPr>
  </w:style>
  <w:style w:type="character" w:customStyle="1" w:styleId="203">
    <w:name w:val="正文首行缩进 Char1"/>
    <w:qFormat/>
    <w:uiPriority w:val="99"/>
  </w:style>
  <w:style w:type="character" w:customStyle="1" w:styleId="204">
    <w:name w:val="WW8Num6z0"/>
    <w:qFormat/>
    <w:uiPriority w:val="0"/>
    <w:rPr>
      <w:rFonts w:ascii="Wingdings" w:hAnsi="Wingdings"/>
    </w:rPr>
  </w:style>
  <w:style w:type="character" w:customStyle="1" w:styleId="205">
    <w:name w:val="defaultbold1"/>
    <w:qFormat/>
    <w:uiPriority w:val="0"/>
    <w:rPr>
      <w:rFonts w:hint="default" w:ascii="ˎ̥" w:hAnsi="ˎ̥"/>
      <w:b/>
      <w:bCs/>
      <w:color w:val="000000"/>
      <w:sz w:val="15"/>
      <w:szCs w:val="15"/>
      <w:u w:val="none"/>
    </w:rPr>
  </w:style>
  <w:style w:type="character" w:customStyle="1" w:styleId="206">
    <w:name w:val="15"/>
    <w:qFormat/>
    <w:uiPriority w:val="0"/>
    <w:rPr>
      <w:rFonts w:hint="default" w:ascii="Times New Roman" w:hAnsi="Times New Roman" w:cs="Times New Roman"/>
      <w:color w:val="0000FF"/>
      <w:u w:val="single"/>
    </w:rPr>
  </w:style>
  <w:style w:type="character" w:customStyle="1" w:styleId="207">
    <w:name w:val="Absatz-Standardschriftart"/>
    <w:qFormat/>
    <w:uiPriority w:val="0"/>
  </w:style>
  <w:style w:type="character" w:customStyle="1" w:styleId="208">
    <w:name w:val="正文文本 (2)_"/>
    <w:link w:val="209"/>
    <w:unhideWhenUsed/>
    <w:qFormat/>
    <w:locked/>
    <w:uiPriority w:val="99"/>
    <w:rPr>
      <w:rFonts w:ascii="MingLiU" w:eastAsia="MingLiU"/>
      <w:spacing w:val="20"/>
      <w:shd w:val="clear" w:color="auto" w:fill="FFFFFF"/>
    </w:rPr>
  </w:style>
  <w:style w:type="paragraph" w:customStyle="1" w:styleId="209">
    <w:name w:val="正文文本 (2)1"/>
    <w:basedOn w:val="1"/>
    <w:link w:val="208"/>
    <w:unhideWhenUsed/>
    <w:qFormat/>
    <w:uiPriority w:val="99"/>
    <w:pPr>
      <w:shd w:val="clear" w:color="auto" w:fill="FFFFFF"/>
      <w:spacing w:before="300" w:after="300" w:line="240" w:lineRule="atLeast"/>
      <w:jc w:val="distribute"/>
    </w:pPr>
    <w:rPr>
      <w:rFonts w:ascii="MingLiU" w:eastAsia="MingLiU"/>
      <w:spacing w:val="20"/>
      <w:kern w:val="0"/>
      <w:sz w:val="20"/>
      <w:szCs w:val="20"/>
    </w:rPr>
  </w:style>
  <w:style w:type="character" w:customStyle="1" w:styleId="210">
    <w:name w:val="at_1"/>
    <w:qFormat/>
    <w:uiPriority w:val="0"/>
  </w:style>
  <w:style w:type="character" w:customStyle="1" w:styleId="211">
    <w:name w:val="la1"/>
    <w:qFormat/>
    <w:uiPriority w:val="0"/>
    <w:rPr>
      <w:sz w:val="21"/>
      <w:szCs w:val="21"/>
    </w:rPr>
  </w:style>
  <w:style w:type="character" w:customStyle="1" w:styleId="212">
    <w:name w:val="WW8Num15z0"/>
    <w:qFormat/>
    <w:uiPriority w:val="0"/>
    <w:rPr>
      <w:rFonts w:ascii="Wingdings" w:hAnsi="Wingdings"/>
    </w:rPr>
  </w:style>
  <w:style w:type="character" w:customStyle="1" w:styleId="213">
    <w:name w:val="普通文字 Char Char2"/>
    <w:qFormat/>
    <w:uiPriority w:val="0"/>
    <w:rPr>
      <w:rFonts w:ascii="宋体" w:hAnsi="Courier New" w:eastAsia="宋体"/>
      <w:kern w:val="2"/>
      <w:sz w:val="21"/>
      <w:lang w:val="en-US" w:eastAsia="zh-CN" w:bidi="ar-SA"/>
    </w:rPr>
  </w:style>
  <w:style w:type="character" w:customStyle="1" w:styleId="214">
    <w:name w:val="(符号)标书正文 Char"/>
    <w:qFormat/>
    <w:uiPriority w:val="0"/>
    <w:rPr>
      <w:rFonts w:ascii="黑体" w:hAnsi="宋体" w:eastAsia="黑体"/>
      <w:b/>
      <w:kern w:val="2"/>
      <w:sz w:val="24"/>
      <w:szCs w:val="24"/>
      <w:lang w:val="en-US" w:eastAsia="zh-CN" w:bidi="ar-SA"/>
    </w:rPr>
  </w:style>
  <w:style w:type="character" w:customStyle="1" w:styleId="215">
    <w:name w:val="WW-Absatz-Standardschriftart1"/>
    <w:qFormat/>
    <w:uiPriority w:val="0"/>
  </w:style>
  <w:style w:type="character" w:customStyle="1" w:styleId="216">
    <w:name w:val="WW8Num13z0"/>
    <w:qFormat/>
    <w:uiPriority w:val="0"/>
    <w:rPr>
      <w:rFonts w:ascii="Wingdings" w:hAnsi="Wingdings"/>
    </w:rPr>
  </w:style>
  <w:style w:type="character" w:customStyle="1" w:styleId="217">
    <w:name w:val="z-窗体顶端 Char"/>
    <w:link w:val="218"/>
    <w:qFormat/>
    <w:uiPriority w:val="0"/>
    <w:rPr>
      <w:rFonts w:ascii="Arial" w:hAnsi="Arial"/>
      <w:vanish/>
      <w:sz w:val="16"/>
    </w:rPr>
  </w:style>
  <w:style w:type="paragraph" w:customStyle="1" w:styleId="218">
    <w:name w:val="z-窗体顶端1"/>
    <w:basedOn w:val="1"/>
    <w:next w:val="1"/>
    <w:link w:val="217"/>
    <w:qFormat/>
    <w:uiPriority w:val="0"/>
    <w:pPr>
      <w:widowControl/>
      <w:pBdr>
        <w:bottom w:val="single" w:color="auto" w:sz="6" w:space="1"/>
      </w:pBdr>
      <w:jc w:val="center"/>
    </w:pPr>
    <w:rPr>
      <w:rFonts w:ascii="Arial" w:hAnsi="Arial"/>
      <w:vanish/>
      <w:kern w:val="0"/>
      <w:sz w:val="16"/>
      <w:szCs w:val="20"/>
    </w:rPr>
  </w:style>
  <w:style w:type="character" w:customStyle="1" w:styleId="219">
    <w:name w:val="正文缩进 Char1"/>
    <w:qFormat/>
    <w:uiPriority w:val="0"/>
    <w:rPr>
      <w:color w:val="000000"/>
      <w:sz w:val="28"/>
    </w:rPr>
  </w:style>
  <w:style w:type="character" w:customStyle="1" w:styleId="220">
    <w:name w:val="枣阳样式四 Char"/>
    <w:link w:val="221"/>
    <w:qFormat/>
    <w:uiPriority w:val="0"/>
    <w:rPr>
      <w:kern w:val="2"/>
      <w:sz w:val="28"/>
      <w:szCs w:val="24"/>
    </w:rPr>
  </w:style>
  <w:style w:type="paragraph" w:customStyle="1" w:styleId="221">
    <w:name w:val="枣阳样式四"/>
    <w:basedOn w:val="1"/>
    <w:link w:val="220"/>
    <w:qFormat/>
    <w:uiPriority w:val="0"/>
    <w:pPr>
      <w:spacing w:line="324" w:lineRule="auto"/>
      <w:ind w:firstLine="527" w:firstLineChars="200"/>
    </w:pPr>
    <w:rPr>
      <w:sz w:val="28"/>
    </w:rPr>
  </w:style>
  <w:style w:type="character" w:customStyle="1" w:styleId="222">
    <w:name w:val="样式 宋体 小四"/>
    <w:qFormat/>
    <w:uiPriority w:val="0"/>
    <w:rPr>
      <w:sz w:val="24"/>
    </w:rPr>
  </w:style>
  <w:style w:type="character" w:customStyle="1" w:styleId="223">
    <w:name w:val="f111"/>
    <w:qFormat/>
    <w:uiPriority w:val="0"/>
    <w:rPr>
      <w:sz w:val="22"/>
      <w:szCs w:val="22"/>
    </w:rPr>
  </w:style>
  <w:style w:type="character" w:customStyle="1" w:styleId="224">
    <w:name w:val="脚注文本 Char1"/>
    <w:qFormat/>
    <w:uiPriority w:val="0"/>
    <w:rPr>
      <w:kern w:val="2"/>
      <w:sz w:val="18"/>
      <w:szCs w:val="18"/>
    </w:rPr>
  </w:style>
  <w:style w:type="character" w:customStyle="1" w:styleId="225">
    <w:name w:val="font91"/>
    <w:qFormat/>
    <w:uiPriority w:val="0"/>
    <w:rPr>
      <w:sz w:val="18"/>
      <w:szCs w:val="18"/>
    </w:rPr>
  </w:style>
  <w:style w:type="character" w:customStyle="1" w:styleId="226">
    <w:name w:val="默认段落字体1"/>
    <w:qFormat/>
    <w:uiPriority w:val="0"/>
  </w:style>
  <w:style w:type="character" w:customStyle="1" w:styleId="227">
    <w:name w:val="（符号）三标题1.1 Char Char"/>
    <w:link w:val="228"/>
    <w:qFormat/>
    <w:uiPriority w:val="0"/>
    <w:rPr>
      <w:rFonts w:ascii="宋体" w:hAnsi="宋体" w:eastAsia="宋体"/>
      <w:kern w:val="2"/>
      <w:sz w:val="24"/>
      <w:szCs w:val="24"/>
      <w:lang w:val="en-US" w:eastAsia="zh-CN" w:bidi="ar-SA"/>
    </w:rPr>
  </w:style>
  <w:style w:type="paragraph" w:customStyle="1" w:styleId="228">
    <w:name w:val="（符号）三标题1.1 Char"/>
    <w:basedOn w:val="1"/>
    <w:link w:val="227"/>
    <w:qFormat/>
    <w:uiPriority w:val="0"/>
    <w:pPr>
      <w:tabs>
        <w:tab w:val="left" w:pos="700"/>
      </w:tabs>
      <w:spacing w:line="500" w:lineRule="exact"/>
      <w:ind w:left="700" w:hanging="700"/>
    </w:pPr>
    <w:rPr>
      <w:rFonts w:ascii="宋体" w:hAnsi="宋体"/>
      <w:sz w:val="24"/>
    </w:rPr>
  </w:style>
  <w:style w:type="character" w:customStyle="1" w:styleId="229">
    <w:name w:val="批注文字 Char1"/>
    <w:qFormat/>
    <w:uiPriority w:val="0"/>
    <w:rPr>
      <w:kern w:val="2"/>
      <w:sz w:val="21"/>
      <w:szCs w:val="24"/>
    </w:rPr>
  </w:style>
  <w:style w:type="character" w:customStyle="1" w:styleId="230">
    <w:name w:val="正文文本 Char"/>
    <w:qFormat/>
    <w:uiPriority w:val="99"/>
    <w:rPr>
      <w:kern w:val="2"/>
      <w:sz w:val="21"/>
    </w:rPr>
  </w:style>
  <w:style w:type="character" w:customStyle="1" w:styleId="231">
    <w:name w:val="type1"/>
    <w:qFormat/>
    <w:uiPriority w:val="0"/>
    <w:rPr>
      <w:rFonts w:hint="default" w:ascii="Arial" w:hAnsi="Arial" w:cs="Arial"/>
      <w:color w:val="666666"/>
      <w:sz w:val="18"/>
      <w:szCs w:val="18"/>
    </w:rPr>
  </w:style>
  <w:style w:type="character" w:customStyle="1" w:styleId="232">
    <w:name w:val="电子邮件签名 Char1"/>
    <w:qFormat/>
    <w:uiPriority w:val="0"/>
    <w:rPr>
      <w:kern w:val="2"/>
      <w:sz w:val="21"/>
      <w:szCs w:val="24"/>
    </w:rPr>
  </w:style>
  <w:style w:type="character" w:customStyle="1" w:styleId="233">
    <w:name w:val="ZB8 Char Char"/>
    <w:link w:val="234"/>
    <w:qFormat/>
    <w:uiPriority w:val="0"/>
    <w:rPr>
      <w:rFonts w:ascii="Consolas" w:hAnsi="Consolas" w:eastAsia="方正中等线简体"/>
    </w:rPr>
  </w:style>
  <w:style w:type="paragraph" w:customStyle="1" w:styleId="234">
    <w:name w:val="ZB8"/>
    <w:basedOn w:val="1"/>
    <w:link w:val="233"/>
    <w:qFormat/>
    <w:uiPriority w:val="0"/>
    <w:pPr>
      <w:spacing w:line="340" w:lineRule="atLeast"/>
    </w:pPr>
    <w:rPr>
      <w:rFonts w:ascii="Consolas" w:hAnsi="Consolas" w:eastAsia="方正中等线简体"/>
      <w:kern w:val="0"/>
      <w:sz w:val="20"/>
      <w:szCs w:val="20"/>
    </w:rPr>
  </w:style>
  <w:style w:type="character" w:customStyle="1" w:styleId="235">
    <w:name w:val="正文+首行缩进2 Char Char"/>
    <w:link w:val="236"/>
    <w:qFormat/>
    <w:uiPriority w:val="0"/>
    <w:rPr>
      <w:szCs w:val="24"/>
    </w:rPr>
  </w:style>
  <w:style w:type="paragraph" w:customStyle="1" w:styleId="236">
    <w:name w:val="正文+首行缩进2"/>
    <w:basedOn w:val="1"/>
    <w:link w:val="235"/>
    <w:qFormat/>
    <w:uiPriority w:val="0"/>
    <w:pPr>
      <w:spacing w:line="480" w:lineRule="exact"/>
      <w:ind w:firstLine="200" w:firstLineChars="200"/>
    </w:pPr>
    <w:rPr>
      <w:kern w:val="0"/>
      <w:sz w:val="20"/>
    </w:rPr>
  </w:style>
  <w:style w:type="character" w:customStyle="1" w:styleId="237">
    <w:name w:val="超链接2"/>
    <w:qFormat/>
    <w:uiPriority w:val="0"/>
    <w:rPr>
      <w:rFonts w:ascii="Arial" w:hAnsi="Arial" w:eastAsia="黑体"/>
      <w:color w:val="0000FF"/>
      <w:kern w:val="2"/>
      <w:sz w:val="21"/>
      <w:szCs w:val="21"/>
      <w:u w:val="single"/>
      <w:lang w:val="en-US" w:eastAsia="zh-CN" w:bidi="ar-SA"/>
    </w:rPr>
  </w:style>
  <w:style w:type="character" w:customStyle="1" w:styleId="238">
    <w:name w:val="WW8Num8z1"/>
    <w:qFormat/>
    <w:uiPriority w:val="0"/>
    <w:rPr>
      <w:rFonts w:ascii="Wingdings" w:hAnsi="Wingdings"/>
    </w:rPr>
  </w:style>
  <w:style w:type="character" w:customStyle="1" w:styleId="239">
    <w:name w:val="a21"/>
    <w:qFormat/>
    <w:uiPriority w:val="0"/>
    <w:rPr>
      <w:rFonts w:ascii="??" w:hAnsi="??" w:cs="??"/>
      <w:sz w:val="18"/>
      <w:szCs w:val="18"/>
    </w:rPr>
  </w:style>
  <w:style w:type="character" w:customStyle="1" w:styleId="240">
    <w:name w:val="linkun1"/>
    <w:qFormat/>
    <w:uiPriority w:val="0"/>
    <w:rPr>
      <w:sz w:val="18"/>
      <w:szCs w:val="18"/>
    </w:rPr>
  </w:style>
  <w:style w:type="character" w:customStyle="1" w:styleId="241">
    <w:name w:val="NormalCharacter"/>
    <w:qFormat/>
    <w:uiPriority w:val="0"/>
  </w:style>
  <w:style w:type="character" w:customStyle="1" w:styleId="242">
    <w:name w:val="正文首行缩进 2 Char1"/>
    <w:qFormat/>
    <w:uiPriority w:val="0"/>
  </w:style>
  <w:style w:type="character" w:customStyle="1" w:styleId="243">
    <w:name w:val="引用 Char"/>
    <w:link w:val="244"/>
    <w:qFormat/>
    <w:uiPriority w:val="29"/>
    <w:rPr>
      <w:i/>
      <w:iCs/>
      <w:color w:val="000000"/>
      <w:kern w:val="2"/>
      <w:sz w:val="21"/>
    </w:rPr>
  </w:style>
  <w:style w:type="paragraph" w:customStyle="1" w:styleId="244">
    <w:name w:val="引用1"/>
    <w:basedOn w:val="1"/>
    <w:next w:val="1"/>
    <w:link w:val="243"/>
    <w:qFormat/>
    <w:uiPriority w:val="29"/>
    <w:rPr>
      <w:i/>
      <w:iCs/>
      <w:color w:val="000000"/>
      <w:szCs w:val="20"/>
    </w:rPr>
  </w:style>
  <w:style w:type="character" w:customStyle="1" w:styleId="245">
    <w:name w:val="签名 Char1"/>
    <w:qFormat/>
    <w:uiPriority w:val="0"/>
    <w:rPr>
      <w:kern w:val="2"/>
      <w:sz w:val="21"/>
      <w:szCs w:val="24"/>
    </w:rPr>
  </w:style>
  <w:style w:type="character" w:customStyle="1" w:styleId="246">
    <w:name w:val="font01"/>
    <w:basedOn w:val="91"/>
    <w:qFormat/>
    <w:uiPriority w:val="0"/>
    <w:rPr>
      <w:rFonts w:hint="default" w:ascii="Times New Roman" w:hAnsi="Times New Roman" w:cs="Times New Roman"/>
      <w:color w:val="000000"/>
      <w:sz w:val="22"/>
      <w:szCs w:val="22"/>
      <w:u w:val="none"/>
    </w:rPr>
  </w:style>
  <w:style w:type="character" w:customStyle="1" w:styleId="247">
    <w:name w:val="font11"/>
    <w:basedOn w:val="91"/>
    <w:qFormat/>
    <w:uiPriority w:val="0"/>
    <w:rPr>
      <w:rFonts w:hint="eastAsia" w:ascii="宋体" w:hAnsi="宋体" w:eastAsia="宋体" w:cs="宋体"/>
      <w:color w:val="000000"/>
      <w:sz w:val="21"/>
      <w:szCs w:val="21"/>
      <w:u w:val="none"/>
    </w:rPr>
  </w:style>
  <w:style w:type="character" w:customStyle="1" w:styleId="248">
    <w:name w:val="WW8Num3z0"/>
    <w:qFormat/>
    <w:uiPriority w:val="0"/>
    <w:rPr>
      <w:rFonts w:ascii="Wingdings" w:hAnsi="Wingdings"/>
    </w:rPr>
  </w:style>
  <w:style w:type="character" w:customStyle="1" w:styleId="249">
    <w:name w:val="标题 Char1"/>
    <w:qFormat/>
    <w:uiPriority w:val="0"/>
    <w:rPr>
      <w:rFonts w:ascii="Cambria" w:hAnsi="Cambria" w:cs="Times New Roman"/>
      <w:b/>
      <w:bCs/>
      <w:kern w:val="2"/>
      <w:sz w:val="32"/>
      <w:szCs w:val="32"/>
    </w:rPr>
  </w:style>
  <w:style w:type="paragraph" w:customStyle="1" w:styleId="250">
    <w:name w:val="封面日期"/>
    <w:basedOn w:val="1"/>
    <w:qFormat/>
    <w:uiPriority w:val="0"/>
    <w:pPr>
      <w:jc w:val="center"/>
    </w:pPr>
    <w:rPr>
      <w:rFonts w:ascii="黑体" w:eastAsia="黑体"/>
      <w:sz w:val="32"/>
      <w:szCs w:val="32"/>
    </w:rPr>
  </w:style>
  <w:style w:type="paragraph" w:customStyle="1" w:styleId="251">
    <w:name w:val="font7"/>
    <w:basedOn w:val="1"/>
    <w:qFormat/>
    <w:uiPriority w:val="0"/>
    <w:pPr>
      <w:widowControl/>
      <w:spacing w:before="100" w:beforeAutospacing="1" w:after="100" w:afterAutospacing="1"/>
      <w:jc w:val="left"/>
    </w:pPr>
    <w:rPr>
      <w:b/>
      <w:bCs/>
      <w:kern w:val="0"/>
      <w:sz w:val="22"/>
      <w:szCs w:val="22"/>
    </w:rPr>
  </w:style>
  <w:style w:type="paragraph" w:customStyle="1" w:styleId="252">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25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_Style 24"/>
    <w:basedOn w:val="1"/>
    <w:next w:val="82"/>
    <w:qFormat/>
    <w:uiPriority w:val="0"/>
    <w:pPr>
      <w:widowControl/>
      <w:spacing w:before="100" w:beforeAutospacing="1" w:after="100" w:afterAutospacing="1"/>
      <w:jc w:val="left"/>
    </w:pPr>
    <w:rPr>
      <w:rFonts w:ascii="宋体" w:hAnsi="宋体"/>
      <w:kern w:val="0"/>
      <w:sz w:val="24"/>
    </w:rPr>
  </w:style>
  <w:style w:type="paragraph" w:customStyle="1" w:styleId="255">
    <w:name w:val="列出段落1"/>
    <w:basedOn w:val="1"/>
    <w:qFormat/>
    <w:uiPriority w:val="34"/>
    <w:pPr>
      <w:spacing w:line="360" w:lineRule="auto"/>
      <w:ind w:firstLine="420" w:firstLineChars="200"/>
    </w:pPr>
    <w:rPr>
      <w:rFonts w:ascii="宋体" w:hAnsi="华文细黑"/>
      <w:color w:val="000000"/>
    </w:rPr>
  </w:style>
  <w:style w:type="paragraph" w:customStyle="1" w:styleId="25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57">
    <w:name w:val="样式 宋体 小四 行距: 固定值 25 磅"/>
    <w:basedOn w:val="1"/>
    <w:qFormat/>
    <w:uiPriority w:val="0"/>
    <w:pPr>
      <w:spacing w:line="500" w:lineRule="exact"/>
    </w:pPr>
    <w:rPr>
      <w:rFonts w:ascii="宋体" w:hAnsi="宋体" w:cs="宋体"/>
      <w:sz w:val="24"/>
      <w:szCs w:val="20"/>
    </w:rPr>
  </w:style>
  <w:style w:type="paragraph" w:customStyle="1" w:styleId="258">
    <w:name w:val="正文2"/>
    <w:basedOn w:val="1"/>
    <w:qFormat/>
    <w:uiPriority w:val="0"/>
    <w:pPr>
      <w:spacing w:before="156" w:line="360" w:lineRule="auto"/>
      <w:ind w:firstLine="510" w:firstLineChars="200"/>
    </w:pPr>
    <w:rPr>
      <w:rFonts w:eastAsia="仿宋_GB2312"/>
      <w:sz w:val="24"/>
    </w:rPr>
  </w:style>
  <w:style w:type="paragraph" w:customStyle="1" w:styleId="259">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260">
    <w:name w:val="列出段落2"/>
    <w:basedOn w:val="1"/>
    <w:qFormat/>
    <w:uiPriority w:val="0"/>
    <w:pPr>
      <w:ind w:firstLine="420" w:firstLineChars="200"/>
    </w:pPr>
    <w:rPr>
      <w:szCs w:val="20"/>
    </w:rPr>
  </w:style>
  <w:style w:type="paragraph" w:customStyle="1" w:styleId="261">
    <w:name w:val="Char Char"/>
    <w:basedOn w:val="1"/>
    <w:qFormat/>
    <w:uiPriority w:val="0"/>
    <w:rPr>
      <w:rFonts w:ascii="Tahoma" w:hAnsi="Tahoma"/>
      <w:sz w:val="24"/>
      <w:szCs w:val="20"/>
    </w:rPr>
  </w:style>
  <w:style w:type="paragraph" w:customStyle="1" w:styleId="262">
    <w:name w:val="样式2"/>
    <w:basedOn w:val="1"/>
    <w:qFormat/>
    <w:uiPriority w:val="0"/>
    <w:pPr>
      <w:tabs>
        <w:tab w:val="left" w:pos="420"/>
      </w:tabs>
      <w:spacing w:line="500" w:lineRule="exact"/>
      <w:ind w:left="430" w:hanging="430"/>
    </w:pPr>
    <w:rPr>
      <w:sz w:val="24"/>
    </w:rPr>
  </w:style>
  <w:style w:type="paragraph" w:customStyle="1" w:styleId="26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264">
    <w:name w:val="Normal0"/>
    <w:qFormat/>
    <w:uiPriority w:val="0"/>
    <w:rPr>
      <w:rFonts w:ascii="Times New Roman" w:hAnsi="Times New Roman" w:eastAsia="宋体" w:cs="Times New Roman"/>
      <w:lang w:val="en-US" w:eastAsia="en-US" w:bidi="ar-SA"/>
    </w:rPr>
  </w:style>
  <w:style w:type="paragraph" w:customStyle="1" w:styleId="265">
    <w:name w:val="文"/>
    <w:basedOn w:val="46"/>
    <w:qFormat/>
    <w:uiPriority w:val="0"/>
    <w:pPr>
      <w:spacing w:line="360" w:lineRule="auto"/>
      <w:ind w:firstLine="480" w:firstLineChars="200"/>
    </w:pPr>
    <w:rPr>
      <w:rFonts w:hint="eastAsia" w:ascii="黑体" w:hAnsi="Times New Roman" w:eastAsia="黑体"/>
      <w:bCs/>
      <w:sz w:val="24"/>
      <w:szCs w:val="20"/>
    </w:rPr>
  </w:style>
  <w:style w:type="paragraph" w:customStyle="1" w:styleId="266">
    <w:name w:val="0表格样式"/>
    <w:qFormat/>
    <w:uiPriority w:val="0"/>
    <w:rPr>
      <w:rFonts w:ascii="Times New Roman" w:hAnsi="Times New Roman" w:eastAsia="仿宋" w:cs="仿宋_GB2312"/>
      <w:kern w:val="2"/>
      <w:sz w:val="21"/>
      <w:szCs w:val="28"/>
      <w:lang w:val="en-US" w:eastAsia="zh-CN" w:bidi="ar-SA"/>
    </w:rPr>
  </w:style>
  <w:style w:type="paragraph" w:customStyle="1" w:styleId="267">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paragraph" w:customStyle="1" w:styleId="268">
    <w:name w:val="（符号）目录1"/>
    <w:basedOn w:val="1"/>
    <w:qFormat/>
    <w:uiPriority w:val="0"/>
    <w:pPr>
      <w:spacing w:line="500" w:lineRule="exact"/>
    </w:pPr>
    <w:rPr>
      <w:rFonts w:cs="宋体"/>
      <w:sz w:val="24"/>
      <w:szCs w:val="20"/>
    </w:rPr>
  </w:style>
  <w:style w:type="paragraph" w:customStyle="1" w:styleId="2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0">
    <w:name w:val="p16"/>
    <w:basedOn w:val="1"/>
    <w:qFormat/>
    <w:uiPriority w:val="0"/>
    <w:pPr>
      <w:widowControl/>
    </w:pPr>
    <w:rPr>
      <w:kern w:val="0"/>
      <w:szCs w:val="21"/>
    </w:rPr>
  </w:style>
  <w:style w:type="paragraph" w:customStyle="1" w:styleId="271">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2"/>
    <w:basedOn w:val="1"/>
    <w:next w:val="46"/>
    <w:qFormat/>
    <w:uiPriority w:val="0"/>
    <w:rPr>
      <w:rFonts w:hint="eastAsia" w:ascii="宋体" w:hAnsi="Courier New"/>
      <w:szCs w:val="20"/>
    </w:rPr>
  </w:style>
  <w:style w:type="paragraph" w:customStyle="1" w:styleId="27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76">
    <w:name w:val="Char Char Char"/>
    <w:basedOn w:val="1"/>
    <w:qFormat/>
    <w:uiPriority w:val="0"/>
    <w:rPr>
      <w:rFonts w:ascii="Tahoma" w:hAnsi="Tahoma"/>
      <w:sz w:val="24"/>
      <w:szCs w:val="20"/>
    </w:rPr>
  </w:style>
  <w:style w:type="paragraph" w:customStyle="1" w:styleId="277">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78">
    <w:name w:val="Char Char Char Char Char Char Char Char Char Char Char1 Char Char Char Char Char Char Char Char Char Char Char Char"/>
    <w:basedOn w:val="1"/>
    <w:qFormat/>
    <w:uiPriority w:val="0"/>
    <w:rPr>
      <w:rFonts w:ascii="Tahoma" w:hAnsi="Tahoma"/>
      <w:sz w:val="24"/>
    </w:rPr>
  </w:style>
  <w:style w:type="paragraph" w:customStyle="1" w:styleId="279">
    <w:name w:val="表格"/>
    <w:basedOn w:val="1"/>
    <w:next w:val="1"/>
    <w:qFormat/>
    <w:uiPriority w:val="0"/>
    <w:pPr>
      <w:keepLines/>
      <w:topLinePunct/>
      <w:adjustRightInd w:val="0"/>
      <w:spacing w:line="240" w:lineRule="atLeast"/>
      <w:jc w:val="center"/>
    </w:pPr>
    <w:rPr>
      <w:kern w:val="0"/>
      <w:sz w:val="24"/>
      <w:szCs w:val="20"/>
    </w:rPr>
  </w:style>
  <w:style w:type="paragraph" w:customStyle="1" w:styleId="2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1">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2">
    <w:name w:val="表"/>
    <w:basedOn w:val="1"/>
    <w:qFormat/>
    <w:uiPriority w:val="0"/>
    <w:pPr>
      <w:adjustRightInd w:val="0"/>
      <w:snapToGrid w:val="0"/>
    </w:pPr>
    <w:rPr>
      <w:color w:val="000000"/>
      <w:kern w:val="0"/>
      <w:szCs w:val="21"/>
    </w:rPr>
  </w:style>
  <w:style w:type="paragraph" w:customStyle="1" w:styleId="283">
    <w:name w:val="书目1"/>
    <w:basedOn w:val="1"/>
    <w:next w:val="1"/>
    <w:unhideWhenUsed/>
    <w:qFormat/>
    <w:uiPriority w:val="37"/>
    <w:rPr>
      <w:szCs w:val="20"/>
    </w:rPr>
  </w:style>
  <w:style w:type="paragraph" w:customStyle="1" w:styleId="284">
    <w:name w:val="纯文本3"/>
    <w:basedOn w:val="1"/>
    <w:qFormat/>
    <w:uiPriority w:val="0"/>
    <w:rPr>
      <w:rFonts w:ascii="宋体" w:hAnsi="Courier New"/>
      <w:szCs w:val="20"/>
    </w:rPr>
  </w:style>
  <w:style w:type="paragraph" w:customStyle="1" w:styleId="285">
    <w:name w:val="Normal_3"/>
    <w:qFormat/>
    <w:uiPriority w:val="0"/>
    <w:rPr>
      <w:rFonts w:ascii="Times New Roman" w:hAnsi="Times New Roman" w:eastAsia="Times New Roman" w:cs="Times New Roman"/>
      <w:sz w:val="24"/>
      <w:szCs w:val="24"/>
      <w:lang w:val="en-US" w:eastAsia="zh-CN" w:bidi="ar-SA"/>
    </w:rPr>
  </w:style>
  <w:style w:type="paragraph" w:customStyle="1" w:styleId="286">
    <w:name w:val="正文缩进1"/>
    <w:basedOn w:val="1"/>
    <w:qFormat/>
    <w:uiPriority w:val="0"/>
    <w:pPr>
      <w:ind w:firstLine="420"/>
    </w:pPr>
    <w:rPr>
      <w:szCs w:val="20"/>
    </w:rPr>
  </w:style>
  <w:style w:type="paragraph" w:customStyle="1" w:styleId="2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8">
    <w:name w:val="首行缩进"/>
    <w:basedOn w:val="1"/>
    <w:qFormat/>
    <w:uiPriority w:val="0"/>
    <w:pPr>
      <w:ind w:firstLine="480" w:firstLineChars="200"/>
    </w:pPr>
  </w:style>
  <w:style w:type="paragraph" w:customStyle="1" w:styleId="289">
    <w:name w:val="Char Char1 Char Char Char Char"/>
    <w:basedOn w:val="1"/>
    <w:qFormat/>
    <w:uiPriority w:val="0"/>
    <w:pPr>
      <w:widowControl/>
      <w:spacing w:after="160" w:line="240" w:lineRule="exact"/>
      <w:jc w:val="left"/>
    </w:pPr>
  </w:style>
  <w:style w:type="paragraph" w:customStyle="1" w:styleId="290">
    <w:name w:val="(符号)标书正文"/>
    <w:basedOn w:val="1"/>
    <w:qFormat/>
    <w:uiPriority w:val="0"/>
    <w:pPr>
      <w:spacing w:line="500" w:lineRule="exact"/>
      <w:ind w:left="420"/>
    </w:pPr>
    <w:rPr>
      <w:rFonts w:ascii="宋体" w:hAnsi="宋体" w:cs="宋体"/>
      <w:sz w:val="24"/>
      <w:szCs w:val="20"/>
    </w:rPr>
  </w:style>
  <w:style w:type="paragraph" w:customStyle="1" w:styleId="291">
    <w:name w:val="样式 小四 行距: 固定值 25 磅"/>
    <w:basedOn w:val="1"/>
    <w:next w:val="268"/>
    <w:qFormat/>
    <w:uiPriority w:val="0"/>
    <w:pPr>
      <w:spacing w:line="500" w:lineRule="exact"/>
    </w:pPr>
    <w:rPr>
      <w:rFonts w:cs="宋体"/>
      <w:sz w:val="24"/>
      <w:szCs w:val="20"/>
    </w:rPr>
  </w:style>
  <w:style w:type="paragraph" w:customStyle="1" w:styleId="292">
    <w:name w:val="Char Char Char1"/>
    <w:basedOn w:val="1"/>
    <w:qFormat/>
    <w:uiPriority w:val="0"/>
    <w:rPr>
      <w:rFonts w:ascii="Tahoma" w:hAnsi="Tahoma"/>
      <w:sz w:val="24"/>
      <w:szCs w:val="20"/>
    </w:rPr>
  </w:style>
  <w:style w:type="paragraph" w:customStyle="1" w:styleId="293">
    <w:name w:val="xl40"/>
    <w:basedOn w:val="1"/>
    <w:qFormat/>
    <w:uiPriority w:val="0"/>
    <w:pPr>
      <w:widowControl/>
      <w:spacing w:before="100" w:beforeAutospacing="1" w:after="100" w:afterAutospacing="1"/>
      <w:jc w:val="center"/>
    </w:pPr>
    <w:rPr>
      <w:kern w:val="0"/>
      <w:szCs w:val="21"/>
    </w:rPr>
  </w:style>
  <w:style w:type="paragraph" w:customStyle="1" w:styleId="294">
    <w:name w:val="（符号）二标题1"/>
    <w:basedOn w:val="1"/>
    <w:qFormat/>
    <w:uiPriority w:val="0"/>
    <w:pPr>
      <w:spacing w:before="140" w:after="140" w:line="500" w:lineRule="exact"/>
      <w:outlineLvl w:val="1"/>
    </w:pPr>
    <w:rPr>
      <w:rFonts w:ascii="楷体_GB2312" w:eastAsia="楷体_GB2312" w:cs="宋体"/>
      <w:b/>
      <w:bCs/>
      <w:sz w:val="28"/>
      <w:szCs w:val="20"/>
    </w:rPr>
  </w:style>
  <w:style w:type="paragraph" w:customStyle="1" w:styleId="295">
    <w:name w:val="Char2"/>
    <w:basedOn w:val="1"/>
    <w:qFormat/>
    <w:uiPriority w:val="0"/>
    <w:pPr>
      <w:snapToGrid w:val="0"/>
      <w:spacing w:line="360" w:lineRule="auto"/>
      <w:ind w:firstLine="200" w:firstLineChars="200"/>
    </w:p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29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Mao正文(五号)"/>
    <w:basedOn w:val="1"/>
    <w:qFormat/>
    <w:uiPriority w:val="99"/>
    <w:pPr>
      <w:spacing w:line="300" w:lineRule="auto"/>
      <w:ind w:firstLine="200" w:firstLineChars="200"/>
    </w:pPr>
    <w:rPr>
      <w:color w:val="000000"/>
      <w:szCs w:val="21"/>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303">
    <w:name w:val="目录"/>
    <w:basedOn w:val="1"/>
    <w:qFormat/>
    <w:uiPriority w:val="0"/>
    <w:pPr>
      <w:suppressLineNumbers/>
      <w:suppressAutoHyphens/>
    </w:pPr>
    <w:rPr>
      <w:kern w:val="1"/>
      <w:lang w:eastAsia="ar-SA"/>
    </w:rPr>
  </w:style>
  <w:style w:type="paragraph" w:customStyle="1" w:styleId="304">
    <w:name w:val="样式7"/>
    <w:basedOn w:val="1"/>
    <w:qFormat/>
    <w:uiPriority w:val="0"/>
    <w:pPr>
      <w:suppressAutoHyphens/>
      <w:autoSpaceDE w:val="0"/>
      <w:spacing w:line="440" w:lineRule="atLeast"/>
      <w:ind w:firstLine="601"/>
      <w:textAlignment w:val="baseline"/>
    </w:pPr>
    <w:rPr>
      <w:rFonts w:ascii="宋体" w:hAnsi="宋体"/>
      <w:kern w:val="1"/>
      <w:sz w:val="24"/>
      <w:szCs w:val="20"/>
      <w:lang w:eastAsia="ar-SA"/>
    </w:r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06">
    <w:name w:val="样式 首行缩进:  0.85 厘米"/>
    <w:basedOn w:val="1"/>
    <w:qFormat/>
    <w:uiPriority w:val="0"/>
    <w:pPr>
      <w:spacing w:line="360" w:lineRule="auto"/>
      <w:ind w:firstLine="200" w:firstLineChars="200"/>
    </w:pPr>
    <w:rPr>
      <w:sz w:val="24"/>
    </w:rPr>
  </w:style>
  <w:style w:type="paragraph" w:customStyle="1" w:styleId="307">
    <w:name w:val="WPSOffice手动目录 1"/>
    <w:qFormat/>
    <w:uiPriority w:val="0"/>
    <w:rPr>
      <w:rFonts w:ascii="Times New Roman" w:hAnsi="Times New Roman" w:eastAsia="宋体" w:cs="Times New Roman"/>
      <w:lang w:val="en-US" w:eastAsia="zh-CN" w:bidi="ar-SA"/>
    </w:rPr>
  </w:style>
  <w:style w:type="paragraph" w:customStyle="1" w:styleId="30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0">
    <w:name w:val="p17"/>
    <w:basedOn w:val="1"/>
    <w:qFormat/>
    <w:uiPriority w:val="0"/>
    <w:pPr>
      <w:widowControl/>
      <w:ind w:firstLine="630"/>
    </w:pPr>
    <w:rPr>
      <w:rFonts w:ascii="宋体" w:hAnsi="宋体" w:cs="宋体"/>
      <w:kern w:val="0"/>
      <w:sz w:val="32"/>
      <w:szCs w:val="32"/>
    </w:rPr>
  </w:style>
  <w:style w:type="paragraph" w:customStyle="1" w:styleId="311">
    <w:name w:val="我的重点"/>
    <w:basedOn w:val="252"/>
    <w:qFormat/>
    <w:uiPriority w:val="0"/>
    <w:pPr>
      <w:ind w:left="0"/>
    </w:pPr>
    <w:rPr>
      <w:rFonts w:eastAsia="华文楷体"/>
      <w:i/>
      <w:iCs/>
    </w:rPr>
  </w:style>
  <w:style w:type="paragraph" w:customStyle="1" w:styleId="3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rPr>
  </w:style>
  <w:style w:type="paragraph" w:customStyle="1" w:styleId="31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4">
    <w:name w:val="研究生姓名"/>
    <w:basedOn w:val="1"/>
    <w:qFormat/>
    <w:uiPriority w:val="0"/>
    <w:pPr>
      <w:ind w:firstLine="700" w:firstLineChars="700"/>
    </w:pPr>
    <w:rPr>
      <w:sz w:val="28"/>
      <w:szCs w:val="28"/>
    </w:rPr>
  </w:style>
  <w:style w:type="paragraph" w:customStyle="1" w:styleId="315">
    <w:name w:val="正文缩进11"/>
    <w:basedOn w:val="1"/>
    <w:qFormat/>
    <w:uiPriority w:val="0"/>
    <w:pPr>
      <w:ind w:firstLine="420"/>
    </w:pPr>
    <w:rPr>
      <w:szCs w:val="20"/>
    </w:rPr>
  </w:style>
  <w:style w:type="paragraph" w:customStyle="1" w:styleId="316">
    <w:name w:val="Char Char Char Char Char Char Char Char Char Char"/>
    <w:basedOn w:val="1"/>
    <w:qFormat/>
    <w:uiPriority w:val="0"/>
    <w:pPr>
      <w:widowControl/>
      <w:spacing w:after="160" w:line="240" w:lineRule="exact"/>
      <w:jc w:val="left"/>
    </w:pPr>
  </w:style>
  <w:style w:type="paragraph" w:customStyle="1" w:styleId="317">
    <w:name w:val="Char Char1 Char Char Char Char1"/>
    <w:basedOn w:val="1"/>
    <w:qFormat/>
    <w:uiPriority w:val="0"/>
    <w:pPr>
      <w:widowControl/>
      <w:spacing w:after="160" w:line="240" w:lineRule="exact"/>
      <w:jc w:val="left"/>
    </w:pPr>
  </w:style>
  <w:style w:type="paragraph" w:customStyle="1" w:styleId="318">
    <w:name w:val="（符号）投标一、"/>
    <w:basedOn w:val="1"/>
    <w:qFormat/>
    <w:uiPriority w:val="0"/>
    <w:pPr>
      <w:tabs>
        <w:tab w:val="left" w:pos="980"/>
      </w:tabs>
      <w:spacing w:line="460" w:lineRule="exact"/>
      <w:ind w:left="980" w:hanging="498"/>
    </w:pPr>
  </w:style>
  <w:style w:type="paragraph" w:customStyle="1" w:styleId="319">
    <w:name w:val="普通文字"/>
    <w:basedOn w:val="1"/>
    <w:qFormat/>
    <w:uiPriority w:val="0"/>
    <w:pPr>
      <w:suppressAutoHyphens/>
    </w:pPr>
    <w:rPr>
      <w:rFonts w:ascii="宋体" w:hAnsi="宋体" w:cs="Courier New"/>
      <w:kern w:val="1"/>
      <w:szCs w:val="21"/>
      <w:lang w:eastAsia="ar-SA"/>
    </w:rPr>
  </w:style>
  <w:style w:type="paragraph" w:customStyle="1" w:styleId="320">
    <w:name w:val="TOC 标题1"/>
    <w:basedOn w:val="3"/>
    <w:next w:val="1"/>
    <w:qFormat/>
    <w:uiPriority w:val="39"/>
    <w:pPr>
      <w:widowControl/>
      <w:autoSpaceDE/>
      <w:autoSpaceDN/>
      <w:adjustRightInd/>
      <w:spacing w:before="480" w:line="276" w:lineRule="auto"/>
      <w:jc w:val="left"/>
      <w:outlineLvl w:val="9"/>
    </w:pPr>
    <w:rPr>
      <w:rFonts w:hint="default" w:ascii="Cambria" w:hAnsi="Cambria" w:cs="Cambria"/>
      <w:bCs/>
      <w:color w:val="365F91"/>
      <w:sz w:val="28"/>
      <w:szCs w:val="28"/>
    </w:rPr>
  </w:style>
  <w:style w:type="paragraph" w:customStyle="1" w:styleId="32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3">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24">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25">
    <w:name w:val="样式章节"/>
    <w:basedOn w:val="3"/>
    <w:qFormat/>
    <w:uiPriority w:val="99"/>
    <w:pPr>
      <w:keepLines w:val="0"/>
      <w:tabs>
        <w:tab w:val="left" w:pos="432"/>
      </w:tabs>
      <w:spacing w:line="240" w:lineRule="auto"/>
      <w:ind w:left="432" w:hanging="432"/>
    </w:pPr>
    <w:rPr>
      <w:rFonts w:hint="default" w:ascii="Times New Roman"/>
      <w:b w:val="0"/>
      <w:kern w:val="2"/>
      <w:sz w:val="32"/>
      <w:szCs w:val="32"/>
      <w:lang w:val="zh-CN"/>
    </w:rPr>
  </w:style>
  <w:style w:type="paragraph" w:customStyle="1" w:styleId="326">
    <w:name w:val="日期1"/>
    <w:basedOn w:val="1"/>
    <w:next w:val="1"/>
    <w:qFormat/>
    <w:uiPriority w:val="0"/>
    <w:pPr>
      <w:suppressAutoHyphens/>
      <w:ind w:left="100"/>
    </w:pPr>
    <w:rPr>
      <w:rFonts w:eastAsia="楷体_GB2312"/>
      <w:b/>
      <w:kern w:val="1"/>
      <w:sz w:val="36"/>
      <w:szCs w:val="30"/>
      <w:lang w:eastAsia="ar-SA"/>
    </w:rPr>
  </w:style>
  <w:style w:type="paragraph" w:customStyle="1" w:styleId="327">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9">
    <w:name w:val="（符号）内容四标题1.1.12"/>
    <w:basedOn w:val="1"/>
    <w:qFormat/>
    <w:uiPriority w:val="0"/>
    <w:pPr>
      <w:tabs>
        <w:tab w:val="left" w:pos="1000"/>
      </w:tabs>
      <w:spacing w:line="500" w:lineRule="exact"/>
      <w:ind w:left="1000" w:hanging="1000"/>
    </w:pPr>
    <w:rPr>
      <w:sz w:val="24"/>
    </w:rPr>
  </w:style>
  <w:style w:type="paragraph" w:customStyle="1" w:styleId="330">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szCs w:val="20"/>
    </w:rPr>
  </w:style>
  <w:style w:type="paragraph" w:customStyle="1" w:styleId="331">
    <w:name w:val="p0"/>
    <w:basedOn w:val="1"/>
    <w:qFormat/>
    <w:uiPriority w:val="0"/>
    <w:pPr>
      <w:widowControl/>
    </w:pPr>
    <w:rPr>
      <w:kern w:val="0"/>
      <w:szCs w:val="21"/>
    </w:rPr>
  </w:style>
  <w:style w:type="paragraph" w:customStyle="1" w:styleId="332">
    <w:name w:val="Char1 Char Char Char"/>
    <w:basedOn w:val="1"/>
    <w:qFormat/>
    <w:uiPriority w:val="0"/>
    <w:pPr>
      <w:adjustRightInd w:val="0"/>
      <w:spacing w:line="360" w:lineRule="auto"/>
    </w:pPr>
    <w:rPr>
      <w:kern w:val="0"/>
      <w:sz w:val="24"/>
      <w:szCs w:val="20"/>
    </w:rPr>
  </w:style>
  <w:style w:type="paragraph" w:customStyle="1" w:styleId="33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34">
    <w:name w:val="内容目录 10"/>
    <w:basedOn w:val="303"/>
    <w:qFormat/>
    <w:uiPriority w:val="0"/>
    <w:pPr>
      <w:tabs>
        <w:tab w:val="right" w:leader="dot" w:pos="9637"/>
      </w:tabs>
      <w:ind w:left="2547"/>
    </w:pPr>
  </w:style>
  <w:style w:type="paragraph" w:customStyle="1" w:styleId="3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6">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337">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338">
    <w:name w:val="Char1 Char Char Char1"/>
    <w:basedOn w:val="1"/>
    <w:qFormat/>
    <w:uiPriority w:val="0"/>
    <w:pPr>
      <w:adjustRightInd w:val="0"/>
      <w:spacing w:line="360" w:lineRule="auto"/>
    </w:pPr>
    <w:rPr>
      <w:kern w:val="0"/>
      <w:sz w:val="24"/>
      <w:szCs w:val="20"/>
    </w:rPr>
  </w:style>
  <w:style w:type="paragraph" w:customStyle="1" w:styleId="339">
    <w:name w:val="框内容"/>
    <w:basedOn w:val="34"/>
    <w:qFormat/>
    <w:uiPriority w:val="0"/>
    <w:pPr>
      <w:suppressAutoHyphens/>
    </w:pPr>
    <w:rPr>
      <w:kern w:val="1"/>
      <w:lang w:eastAsia="ar-SA"/>
    </w:rPr>
  </w:style>
  <w:style w:type="paragraph" w:customStyle="1" w:styleId="340">
    <w:name w:val="正文文字 3"/>
    <w:basedOn w:val="1"/>
    <w:qFormat/>
    <w:uiPriority w:val="0"/>
    <w:pPr>
      <w:suppressAutoHyphens/>
      <w:spacing w:after="120"/>
    </w:pPr>
    <w:rPr>
      <w:kern w:val="1"/>
      <w:sz w:val="16"/>
      <w:szCs w:val="16"/>
      <w:lang w:eastAsia="ar-SA"/>
    </w:rPr>
  </w:style>
  <w:style w:type="paragraph" w:customStyle="1" w:styleId="341">
    <w:name w:val="_Style 36"/>
    <w:basedOn w:val="1"/>
    <w:qFormat/>
    <w:uiPriority w:val="0"/>
    <w:pPr>
      <w:widowControl/>
      <w:spacing w:after="160" w:line="240" w:lineRule="exact"/>
      <w:jc w:val="left"/>
    </w:pPr>
  </w:style>
  <w:style w:type="paragraph" w:customStyle="1" w:styleId="342">
    <w:name w:val="正文1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43">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paragraph" w:customStyle="1" w:styleId="344">
    <w:name w:val="分类号"/>
    <w:basedOn w:val="1"/>
    <w:qFormat/>
    <w:uiPriority w:val="0"/>
    <w:rPr>
      <w:rFonts w:ascii="仿宋_GB2312" w:eastAsia="仿宋_GB2312"/>
      <w:sz w:val="28"/>
      <w:szCs w:val="28"/>
    </w:rPr>
  </w:style>
  <w:style w:type="paragraph" w:customStyle="1" w:styleId="345">
    <w:name w:val="xl33"/>
    <w:basedOn w:val="1"/>
    <w:qFormat/>
    <w:uiPriority w:val="0"/>
    <w:pPr>
      <w:widowControl/>
      <w:spacing w:before="100" w:beforeAutospacing="1" w:after="100" w:afterAutospacing="1"/>
      <w:jc w:val="center"/>
    </w:pPr>
    <w:rPr>
      <w:rFonts w:ascii="宋体" w:hAnsi="宋体"/>
      <w:kern w:val="0"/>
      <w:sz w:val="24"/>
    </w:rPr>
  </w:style>
  <w:style w:type="paragraph" w:customStyle="1" w:styleId="346">
    <w:name w:val="样式 正文缩进 + 首行缩进:  2 字符"/>
    <w:basedOn w:val="21"/>
    <w:qFormat/>
    <w:uiPriority w:val="0"/>
    <w:pPr>
      <w:spacing w:before="160" w:after="160" w:line="360" w:lineRule="auto"/>
      <w:ind w:firstLine="480"/>
    </w:pPr>
    <w:rPr>
      <w:rFonts w:ascii="宋体" w:hAnsi="宋体"/>
      <w:sz w:val="24"/>
    </w:rPr>
  </w:style>
  <w:style w:type="paragraph" w:customStyle="1" w:styleId="34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50">
    <w:name w:val="表格内容"/>
    <w:basedOn w:val="1"/>
    <w:qFormat/>
    <w:uiPriority w:val="0"/>
    <w:pPr>
      <w:suppressLineNumbers/>
      <w:suppressAutoHyphens/>
    </w:pPr>
    <w:rPr>
      <w:kern w:val="1"/>
      <w:lang w:eastAsia="ar-SA"/>
    </w:rPr>
  </w:style>
  <w:style w:type="paragraph" w:customStyle="1" w:styleId="351">
    <w:name w:val="（符号）二标题1."/>
    <w:basedOn w:val="1"/>
    <w:qFormat/>
    <w:uiPriority w:val="0"/>
  </w:style>
  <w:style w:type="paragraph" w:customStyle="1" w:styleId="352">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5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列出段落{858D7CFB-ED40-4347-BF05-701D383B685F}{858D7CFB-ED40-4347-BF05-701D383B685F}"/>
    <w:basedOn w:val="1"/>
    <w:qFormat/>
    <w:uiPriority w:val="0"/>
    <w:pPr>
      <w:ind w:firstLine="420" w:firstLineChars="200"/>
    </w:pPr>
  </w:style>
  <w:style w:type="paragraph" w:customStyle="1" w:styleId="356">
    <w:name w:val="列表－视讯"/>
    <w:basedOn w:val="20"/>
    <w:qFormat/>
    <w:uiPriority w:val="0"/>
  </w:style>
  <w:style w:type="paragraph" w:customStyle="1" w:styleId="35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58">
    <w:name w:val="章标题"/>
    <w:next w:val="300"/>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59">
    <w:name w:val="Char Char Char Char Char Char Char Char Char Char Char Char Char Char Char Char Char Char Char"/>
    <w:basedOn w:val="1"/>
    <w:qFormat/>
    <w:uiPriority w:val="0"/>
    <w:rPr>
      <w:rFonts w:ascii="Tahoma" w:hAnsi="Tahoma"/>
      <w:sz w:val="24"/>
      <w:szCs w:val="20"/>
    </w:rPr>
  </w:style>
  <w:style w:type="paragraph" w:customStyle="1" w:styleId="3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61">
    <w:name w:val="（符号）目录2"/>
    <w:basedOn w:val="1"/>
    <w:qFormat/>
    <w:uiPriority w:val="0"/>
    <w:pPr>
      <w:spacing w:line="500" w:lineRule="exact"/>
      <w:ind w:left="480"/>
    </w:pPr>
    <w:rPr>
      <w:rFonts w:cs="宋体"/>
      <w:sz w:val="24"/>
      <w:szCs w:val="20"/>
    </w:rPr>
  </w:style>
  <w:style w:type="paragraph" w:customStyle="1" w:styleId="36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3">
    <w:name w:val="(符号)内容1五标题1.1.1"/>
    <w:basedOn w:val="1"/>
    <w:qFormat/>
    <w:uiPriority w:val="0"/>
  </w:style>
  <w:style w:type="paragraph" w:customStyle="1" w:styleId="36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三级条标题"/>
    <w:basedOn w:val="366"/>
    <w:next w:val="300"/>
    <w:qFormat/>
    <w:uiPriority w:val="0"/>
    <w:pPr>
      <w:tabs>
        <w:tab w:val="left" w:pos="360"/>
        <w:tab w:val="left" w:pos="1740"/>
        <w:tab w:val="left" w:pos="2160"/>
        <w:tab w:val="left" w:pos="2580"/>
      </w:tabs>
      <w:ind w:left="2580"/>
      <w:outlineLvl w:val="4"/>
    </w:pPr>
  </w:style>
  <w:style w:type="paragraph" w:customStyle="1" w:styleId="366">
    <w:name w:val="二级条标题"/>
    <w:basedOn w:val="367"/>
    <w:next w:val="300"/>
    <w:qFormat/>
    <w:uiPriority w:val="0"/>
    <w:pPr>
      <w:tabs>
        <w:tab w:val="left" w:pos="360"/>
        <w:tab w:val="left" w:pos="1740"/>
        <w:tab w:val="left" w:pos="2160"/>
      </w:tabs>
      <w:ind w:left="0"/>
      <w:outlineLvl w:val="3"/>
    </w:pPr>
  </w:style>
  <w:style w:type="paragraph" w:customStyle="1" w:styleId="367">
    <w:name w:val="一级条标题"/>
    <w:basedOn w:val="358"/>
    <w:next w:val="300"/>
    <w:qFormat/>
    <w:uiPriority w:val="0"/>
    <w:pPr>
      <w:tabs>
        <w:tab w:val="left" w:pos="1740"/>
      </w:tabs>
      <w:spacing w:before="0" w:beforeLines="0" w:after="0" w:afterLines="0"/>
      <w:ind w:left="1740" w:hanging="420"/>
      <w:outlineLvl w:val="2"/>
    </w:pPr>
  </w:style>
  <w:style w:type="paragraph" w:customStyle="1" w:styleId="368">
    <w:name w:val="列出段落3"/>
    <w:basedOn w:val="1"/>
    <w:qFormat/>
    <w:uiPriority w:val="34"/>
    <w:pPr>
      <w:ind w:firstLine="420" w:firstLineChars="200"/>
    </w:pPr>
  </w:style>
  <w:style w:type="paragraph" w:customStyle="1" w:styleId="369">
    <w:name w:val="圆点标号"/>
    <w:basedOn w:val="1"/>
    <w:qFormat/>
    <w:uiPriority w:val="0"/>
    <w:pPr>
      <w:tabs>
        <w:tab w:val="left" w:pos="1440"/>
      </w:tabs>
      <w:spacing w:line="360" w:lineRule="auto"/>
      <w:ind w:left="839" w:hanging="357"/>
    </w:pPr>
    <w:rPr>
      <w:sz w:val="24"/>
    </w:rPr>
  </w:style>
  <w:style w:type="paragraph" w:customStyle="1" w:styleId="370">
    <w:name w:val="列表段落1"/>
    <w:basedOn w:val="1"/>
    <w:qFormat/>
    <w:uiPriority w:val="0"/>
    <w:pPr>
      <w:ind w:firstLine="420" w:firstLineChars="200"/>
    </w:pPr>
    <w:rPr>
      <w:szCs w:val="20"/>
    </w:rPr>
  </w:style>
  <w:style w:type="paragraph" w:customStyle="1" w:styleId="371">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72">
    <w:name w:val="样式 标题 3 + 段前: 0 磅 段后: 0 磅 行距: 固定值 18 磅"/>
    <w:basedOn w:val="5"/>
    <w:qFormat/>
    <w:uiPriority w:val="0"/>
    <w:pPr>
      <w:spacing w:before="0" w:after="0" w:line="500" w:lineRule="exact"/>
      <w:jc w:val="both"/>
    </w:pPr>
    <w:rPr>
      <w:bCs/>
      <w:sz w:val="24"/>
    </w:rPr>
  </w:style>
  <w:style w:type="paragraph" w:customStyle="1" w:styleId="37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5">
    <w:name w:val="菱形标号"/>
    <w:basedOn w:val="1"/>
    <w:qFormat/>
    <w:uiPriority w:val="0"/>
    <w:pPr>
      <w:tabs>
        <w:tab w:val="left" w:pos="1125"/>
      </w:tabs>
      <w:spacing w:line="360" w:lineRule="auto"/>
      <w:ind w:left="902" w:hanging="390"/>
    </w:pPr>
    <w:rPr>
      <w:sz w:val="24"/>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7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符号）二标题总则"/>
    <w:basedOn w:val="349"/>
    <w:qFormat/>
    <w:uiPriority w:val="0"/>
    <w:pPr>
      <w:spacing w:before="156" w:beforeLines="50" w:after="156" w:afterLines="50" w:line="440" w:lineRule="atLeast"/>
    </w:pPr>
  </w:style>
  <w:style w:type="paragraph" w:customStyle="1" w:styleId="379">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80">
    <w:name w:val="Table Paragraph"/>
    <w:basedOn w:val="1"/>
    <w:qFormat/>
    <w:uiPriority w:val="1"/>
    <w:rPr>
      <w:rFonts w:ascii="宋体" w:hAnsi="宋体" w:cs="宋体"/>
      <w:lang w:val="zh-CN" w:bidi="zh-CN"/>
    </w:rPr>
  </w:style>
  <w:style w:type="paragraph" w:customStyle="1" w:styleId="381">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82">
    <w:name w:val="msolistparagraph"/>
    <w:basedOn w:val="1"/>
    <w:qFormat/>
    <w:uiPriority w:val="0"/>
    <w:pPr>
      <w:autoSpaceDE w:val="0"/>
      <w:autoSpaceDN w:val="0"/>
      <w:adjustRightInd w:val="0"/>
      <w:snapToGrid w:val="0"/>
      <w:spacing w:line="360" w:lineRule="auto"/>
      <w:ind w:firstLine="420" w:firstLineChars="200"/>
      <w:jc w:val="left"/>
    </w:pPr>
    <w:rPr>
      <w:kern w:val="0"/>
      <w:szCs w:val="21"/>
    </w:rPr>
  </w:style>
  <w:style w:type="paragraph" w:customStyle="1" w:styleId="383">
    <w:name w:val="论文标题"/>
    <w:basedOn w:val="1"/>
    <w:qFormat/>
    <w:uiPriority w:val="0"/>
    <w:pPr>
      <w:jc w:val="center"/>
    </w:pPr>
    <w:rPr>
      <w:rFonts w:eastAsia="楷体_GB2312"/>
      <w:b/>
      <w:kern w:val="36"/>
      <w:sz w:val="52"/>
      <w:szCs w:val="52"/>
    </w:rPr>
  </w:style>
  <w:style w:type="paragraph" w:customStyle="1" w:styleId="384">
    <w:name w:val="xiao b"/>
    <w:basedOn w:val="1"/>
    <w:qFormat/>
    <w:uiPriority w:val="0"/>
    <w:pPr>
      <w:jc w:val="center"/>
    </w:pPr>
    <w:rPr>
      <w:rFonts w:eastAsia="黑体"/>
      <w:sz w:val="24"/>
      <w:szCs w:val="20"/>
    </w:rPr>
  </w:style>
  <w:style w:type="paragraph" w:customStyle="1" w:styleId="3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符号）内容三标题1.1"/>
    <w:basedOn w:val="1"/>
    <w:qFormat/>
    <w:uiPriority w:val="0"/>
    <w:pPr>
      <w:spacing w:line="500" w:lineRule="exact"/>
    </w:pPr>
    <w:rPr>
      <w:rFonts w:ascii="黑体" w:hAnsi="宋体" w:eastAsia="黑体"/>
      <w:b/>
      <w:bCs/>
      <w:sz w:val="24"/>
    </w:rPr>
  </w:style>
  <w:style w:type="paragraph" w:customStyle="1" w:styleId="388">
    <w:name w:val="硕士学位论文"/>
    <w:basedOn w:val="1"/>
    <w:qFormat/>
    <w:uiPriority w:val="0"/>
    <w:pPr>
      <w:spacing w:before="240"/>
      <w:jc w:val="center"/>
    </w:pPr>
    <w:rPr>
      <w:sz w:val="44"/>
      <w:szCs w:val="44"/>
    </w:rPr>
  </w:style>
  <w:style w:type="paragraph" w:customStyle="1" w:styleId="389">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kern w:val="0"/>
      <w:sz w:val="20"/>
    </w:rPr>
  </w:style>
  <w:style w:type="paragraph" w:customStyle="1" w:styleId="39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1">
    <w:name w:val="1"/>
    <w:basedOn w:val="1"/>
    <w:next w:val="392"/>
    <w:qFormat/>
    <w:uiPriority w:val="99"/>
    <w:pPr>
      <w:suppressAutoHyphens/>
      <w:spacing w:line="360" w:lineRule="auto"/>
      <w:ind w:firstLine="480"/>
    </w:pPr>
    <w:rPr>
      <w:kern w:val="1"/>
      <w:sz w:val="24"/>
      <w:lang w:eastAsia="ar-SA"/>
    </w:rPr>
  </w:style>
  <w:style w:type="paragraph" w:customStyle="1" w:styleId="392">
    <w:name w:val="正文文字缩进 3"/>
    <w:basedOn w:val="1"/>
    <w:qFormat/>
    <w:uiPriority w:val="0"/>
    <w:pPr>
      <w:suppressAutoHyphens/>
      <w:spacing w:after="120"/>
      <w:ind w:left="420"/>
    </w:pPr>
    <w:rPr>
      <w:kern w:val="1"/>
      <w:sz w:val="16"/>
      <w:szCs w:val="16"/>
      <w:lang w:eastAsia="ar-SA"/>
    </w:rPr>
  </w:style>
  <w:style w:type="paragraph" w:customStyle="1" w:styleId="393">
    <w:name w:val="QB"/>
    <w:basedOn w:val="1"/>
    <w:qFormat/>
    <w:uiPriority w:val="0"/>
    <w:pPr>
      <w:widowControl/>
      <w:jc w:val="left"/>
    </w:pPr>
    <w:rPr>
      <w:rFonts w:ascii="Arial" w:hAnsi="Arial"/>
      <w:bCs/>
      <w:sz w:val="18"/>
      <w:szCs w:val="28"/>
    </w:rPr>
  </w:style>
  <w:style w:type="paragraph" w:customStyle="1" w:styleId="39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96">
    <w:name w:val="文档正文首行缩进"/>
    <w:basedOn w:val="1"/>
    <w:qFormat/>
    <w:uiPriority w:val="0"/>
    <w:pPr>
      <w:spacing w:line="360" w:lineRule="auto"/>
      <w:ind w:firstLine="420"/>
    </w:pPr>
    <w:rPr>
      <w:rFonts w:cs="宋体"/>
      <w:sz w:val="24"/>
      <w:szCs w:val="20"/>
    </w:rPr>
  </w:style>
  <w:style w:type="paragraph" w:customStyle="1" w:styleId="397">
    <w:name w:val="五级条标题"/>
    <w:basedOn w:val="398"/>
    <w:next w:val="300"/>
    <w:qFormat/>
    <w:uiPriority w:val="0"/>
    <w:pPr>
      <w:tabs>
        <w:tab w:val="left" w:pos="360"/>
        <w:tab w:val="left" w:pos="1740"/>
        <w:tab w:val="left" w:pos="2160"/>
        <w:tab w:val="left" w:pos="2580"/>
        <w:tab w:val="left" w:pos="3000"/>
        <w:tab w:val="left" w:pos="3420"/>
      </w:tabs>
      <w:ind w:left="3420"/>
      <w:outlineLvl w:val="6"/>
    </w:pPr>
  </w:style>
  <w:style w:type="paragraph" w:customStyle="1" w:styleId="398">
    <w:name w:val="四级条标题"/>
    <w:basedOn w:val="365"/>
    <w:next w:val="300"/>
    <w:qFormat/>
    <w:uiPriority w:val="0"/>
    <w:pPr>
      <w:tabs>
        <w:tab w:val="left" w:pos="3000"/>
      </w:tabs>
      <w:ind w:left="3000"/>
      <w:outlineLvl w:val="5"/>
    </w:pPr>
  </w:style>
  <w:style w:type="paragraph" w:customStyle="1" w:styleId="399">
    <w:name w:val="Char"/>
    <w:basedOn w:val="1"/>
    <w:qFormat/>
    <w:uiPriority w:val="0"/>
    <w:pPr>
      <w:spacing w:line="240" w:lineRule="atLeast"/>
      <w:ind w:left="420" w:firstLine="420"/>
    </w:pPr>
    <w:rPr>
      <w:kern w:val="0"/>
      <w:szCs w:val="21"/>
    </w:rPr>
  </w:style>
  <w:style w:type="paragraph" w:customStyle="1" w:styleId="400">
    <w:name w:val="(符号)四标题1.1"/>
    <w:basedOn w:val="1"/>
    <w:qFormat/>
    <w:uiPriority w:val="0"/>
    <w:pPr>
      <w:tabs>
        <w:tab w:val="left" w:pos="567"/>
      </w:tabs>
      <w:spacing w:line="500" w:lineRule="exact"/>
      <w:ind w:left="567" w:hanging="567"/>
    </w:pPr>
    <w:rPr>
      <w:rFonts w:ascii="宋体" w:hAnsi="宋体" w:cs="宋体"/>
      <w:color w:val="000000"/>
      <w:kern w:val="0"/>
      <w:sz w:val="24"/>
      <w:szCs w:val="20"/>
    </w:rPr>
  </w:style>
  <w:style w:type="paragraph" w:customStyle="1" w:styleId="401">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402">
    <w:name w:val="zw1"/>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404">
    <w:name w:val="规范正文"/>
    <w:basedOn w:val="1"/>
    <w:qFormat/>
    <w:uiPriority w:val="0"/>
    <w:pPr>
      <w:suppressAutoHyphens/>
      <w:spacing w:line="360" w:lineRule="auto"/>
      <w:ind w:left="480"/>
      <w:textAlignment w:val="baseline"/>
    </w:pPr>
    <w:rPr>
      <w:kern w:val="1"/>
      <w:sz w:val="24"/>
      <w:szCs w:val="20"/>
      <w:lang w:eastAsia="ar-SA"/>
    </w:rPr>
  </w:style>
  <w:style w:type="paragraph" w:customStyle="1" w:styleId="405">
    <w:name w:val="文档结构图1"/>
    <w:basedOn w:val="1"/>
    <w:qFormat/>
    <w:uiPriority w:val="0"/>
    <w:pPr>
      <w:shd w:val="clear" w:color="auto" w:fill="000080"/>
      <w:suppressAutoHyphens/>
    </w:pPr>
    <w:rPr>
      <w:kern w:val="1"/>
      <w:lang w:eastAsia="ar-SA"/>
    </w:rPr>
  </w:style>
  <w:style w:type="paragraph" w:customStyle="1" w:styleId="40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07">
    <w:name w:val="标签"/>
    <w:basedOn w:val="1"/>
    <w:qFormat/>
    <w:uiPriority w:val="0"/>
    <w:pPr>
      <w:suppressLineNumbers/>
      <w:suppressAutoHyphens/>
      <w:spacing w:before="120" w:after="120"/>
    </w:pPr>
    <w:rPr>
      <w:i/>
      <w:iCs/>
      <w:kern w:val="1"/>
      <w:sz w:val="24"/>
      <w:lang w:eastAsia="ar-SA"/>
    </w:rPr>
  </w:style>
  <w:style w:type="paragraph" w:customStyle="1" w:styleId="40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09">
    <w:name w:val="（符号）普通正文"/>
    <w:basedOn w:val="1"/>
    <w:qFormat/>
    <w:uiPriority w:val="0"/>
    <w:pPr>
      <w:spacing w:line="460" w:lineRule="exact"/>
      <w:ind w:firstLine="480" w:firstLineChars="200"/>
    </w:pPr>
    <w:rPr>
      <w:rFonts w:ascii="宋体" w:hAnsi="宋体" w:cs="宋体"/>
      <w:sz w:val="24"/>
      <w:szCs w:val="20"/>
    </w:rPr>
  </w:style>
  <w:style w:type="paragraph" w:customStyle="1" w:styleId="410">
    <w:name w:val="目次、标准名称标题"/>
    <w:basedOn w:val="352"/>
    <w:next w:val="300"/>
    <w:qFormat/>
    <w:uiPriority w:val="0"/>
    <w:pPr>
      <w:spacing w:line="460" w:lineRule="exact"/>
    </w:p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szCs w:val="20"/>
    </w:rPr>
  </w:style>
  <w:style w:type="paragraph" w:customStyle="1" w:styleId="41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413">
    <w:name w:val="（符号）目录3"/>
    <w:basedOn w:val="1"/>
    <w:qFormat/>
    <w:uiPriority w:val="0"/>
    <w:pPr>
      <w:spacing w:line="500" w:lineRule="exact"/>
      <w:ind w:left="1000"/>
    </w:pPr>
    <w:rPr>
      <w:rFonts w:cs="宋体"/>
      <w:sz w:val="24"/>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15">
    <w:name w:val="表格标题"/>
    <w:basedOn w:val="350"/>
    <w:qFormat/>
    <w:uiPriority w:val="0"/>
    <w:pPr>
      <w:jc w:val="center"/>
    </w:pPr>
    <w:rPr>
      <w:b/>
      <w:bCs/>
      <w:i/>
      <w:iCs/>
    </w:rPr>
  </w:style>
  <w:style w:type="paragraph" w:customStyle="1" w:styleId="416">
    <w:name w:val="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18">
    <w:name w:val="样式5"/>
    <w:basedOn w:val="1"/>
    <w:qFormat/>
    <w:uiPriority w:val="0"/>
    <w:pPr>
      <w:adjustRightInd w:val="0"/>
      <w:snapToGrid w:val="0"/>
      <w:spacing w:line="520" w:lineRule="exact"/>
      <w:ind w:firstLine="480" w:firstLineChars="200"/>
    </w:pPr>
    <w:rPr>
      <w:rFonts w:ascii="仿宋_GB2312" w:eastAsia="仿宋_GB2312"/>
      <w:sz w:val="24"/>
      <w:szCs w:val="20"/>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table" w:customStyle="1" w:styleId="420">
    <w:name w:val="Table Normal"/>
    <w:qFormat/>
    <w:uiPriority w:val="0"/>
    <w:tblPr>
      <w:tblCellMar>
        <w:top w:w="0" w:type="dxa"/>
        <w:left w:w="0" w:type="dxa"/>
        <w:bottom w:w="0" w:type="dxa"/>
        <w:right w:w="0" w:type="dxa"/>
      </w:tblCellMar>
    </w:tblPr>
  </w:style>
  <w:style w:type="table" w:customStyle="1" w:styleId="421">
    <w:name w:val="表样式"/>
    <w:basedOn w:val="89"/>
    <w:qFormat/>
    <w:uiPriority w:val="0"/>
    <w:pPr>
      <w:jc w:val="both"/>
    </w:pPr>
    <w:rPr>
      <w:rFonts w:ascii="Calibri" w:hAnsi="Calibr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4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3">
    <w:name w:val="_Style 421"/>
    <w:unhideWhenUsed/>
    <w:qFormat/>
    <w:uiPriority w:val="99"/>
    <w:rPr>
      <w:rFonts w:ascii="Times New Roman" w:hAnsi="Times New Roman" w:eastAsia="宋体" w:cs="Times New Roman"/>
      <w:kern w:val="2"/>
      <w:sz w:val="21"/>
      <w:szCs w:val="24"/>
      <w:lang w:val="en-US" w:eastAsia="zh-CN" w:bidi="ar-SA"/>
    </w:rPr>
  </w:style>
  <w:style w:type="paragraph" w:styleId="424">
    <w:name w:val="List Paragraph"/>
    <w:basedOn w:val="1"/>
    <w:qFormat/>
    <w:uiPriority w:val="99"/>
    <w:pPr>
      <w:ind w:firstLine="420" w:firstLineChars="200"/>
    </w:pPr>
  </w:style>
  <w:style w:type="character" w:customStyle="1" w:styleId="425">
    <w:name w:val="font31"/>
    <w:basedOn w:val="91"/>
    <w:qFormat/>
    <w:uiPriority w:val="0"/>
    <w:rPr>
      <w:rFonts w:hint="eastAsia" w:ascii="等线" w:hAnsi="等线" w:eastAsia="等线" w:cs="等线"/>
      <w:color w:val="000000"/>
      <w:sz w:val="18"/>
      <w:szCs w:val="18"/>
      <w:u w:val="none"/>
    </w:rPr>
  </w:style>
  <w:style w:type="character" w:customStyle="1" w:styleId="426">
    <w:name w:val="font41"/>
    <w:basedOn w:val="91"/>
    <w:qFormat/>
    <w:uiPriority w:val="0"/>
    <w:rPr>
      <w:rFonts w:hint="eastAsia" w:ascii="等线" w:hAnsi="等线" w:eastAsia="等线" w:cs="等线"/>
      <w:color w:val="000000"/>
      <w:sz w:val="18"/>
      <w:szCs w:val="18"/>
      <w:u w:val="none"/>
    </w:rPr>
  </w:style>
  <w:style w:type="paragraph" w:customStyle="1" w:styleId="427">
    <w:name w:val="Table Text"/>
    <w:basedOn w:val="1"/>
    <w:semiHidden/>
    <w:qFormat/>
    <w:uiPriority w:val="0"/>
    <w:rPr>
      <w:rFonts w:ascii="宋体" w:hAnsi="宋体" w:cs="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6809</Words>
  <Characters>7801</Characters>
  <Lines>51</Lines>
  <Paragraphs>55</Paragraphs>
  <TotalTime>0</TotalTime>
  <ScaleCrop>false</ScaleCrop>
  <LinksUpToDate>false</LinksUpToDate>
  <CharactersWithSpaces>7905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2024-07-18T07:31:00Z</dcterms:created>
  <dc:creator>xiaofei li</dc:creator>
  <cp:lastModifiedBy>叶竞</cp:lastModifiedBy>
  <cp:lastPrinted>2024-08-01T08:42:00Z</cp:lastPrinted>
  <dcterms:modified xsi:type="dcterms:W3CDTF">2025-08-01T02:24:49Z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007ABD01B9764267A1D5ED09092F7C0B_13</vt:lpwstr>
  </property>
  <property fmtid="{D5CDD505-2E9C-101B-9397-08002B2CF9AE}" pid="4" name="KSOTemplateDocerSaveRecord">
    <vt:lpwstr>eyJoZGlkIjoiZGQ4NTI1NTE1YWU3M2RlZTJkMzkwN2FhNDc4MTczYTgiLCJ1c2VySWQiOiIxMDQ1MzMwNjM0In0=</vt:lpwstr>
  </property>
</Properties>
</file>